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F95F" w14:textId="797A12FA" w:rsidR="00EB5EC6" w:rsidRPr="0025344E" w:rsidRDefault="0025344E" w:rsidP="00EB5EC6">
      <w:pPr>
        <w:pStyle w:val="NormalWeb"/>
        <w:rPr>
          <w:b/>
          <w:bCs/>
          <w:color w:val="000000"/>
          <w:sz w:val="28"/>
          <w:szCs w:val="28"/>
        </w:rPr>
      </w:pPr>
      <w:r w:rsidRPr="0025344E">
        <w:rPr>
          <w:b/>
          <w:bCs/>
          <w:color w:val="000000"/>
          <w:sz w:val="28"/>
          <w:szCs w:val="28"/>
        </w:rPr>
        <w:t xml:space="preserve">STAJ YAPILABİLECEK RESMİ VEYA ÖZEL KURUMLAR </w:t>
      </w:r>
    </w:p>
    <w:p w14:paraId="75769790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a) Üniversitelerin hayvancılıkla ilgili Araştırma ve Uygulama Çiftlikleri,</w:t>
      </w:r>
    </w:p>
    <w:p w14:paraId="61A15849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b) Gıda, Tarım ve Hayvancılık bakanlığı bünyesindeki kurum ve kuruluşlar,</w:t>
      </w:r>
    </w:p>
    <w:p w14:paraId="05C4D4CB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c) TÜBİTAK,</w:t>
      </w:r>
    </w:p>
    <w:p w14:paraId="6B243547" w14:textId="77777777" w:rsidR="00EB5EC6" w:rsidRPr="0025344E" w:rsidRDefault="00EB5EC6" w:rsidP="00EB5EC6">
      <w:pPr>
        <w:pStyle w:val="NormalWeb"/>
        <w:rPr>
          <w:color w:val="000000"/>
        </w:rPr>
      </w:pPr>
      <w:proofErr w:type="gramStart"/>
      <w:r w:rsidRPr="0025344E">
        <w:rPr>
          <w:color w:val="000000"/>
        </w:rPr>
        <w:t>ç</w:t>
      </w:r>
      <w:proofErr w:type="gramEnd"/>
      <w:r w:rsidRPr="0025344E">
        <w:rPr>
          <w:color w:val="000000"/>
        </w:rPr>
        <w:t>) Yem Fabrikaları,</w:t>
      </w:r>
    </w:p>
    <w:p w14:paraId="671CD436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d) Veteriner İlaç ve Aşı Fabrikaları,</w:t>
      </w:r>
    </w:p>
    <w:p w14:paraId="5805F95A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e) Entegre et ve süt işletmeleri,</w:t>
      </w:r>
    </w:p>
    <w:p w14:paraId="783BD473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f) Balık yetiştiriciliği ve entegre tesisleri,</w:t>
      </w:r>
    </w:p>
    <w:p w14:paraId="2A52290E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g) Arıcılık enstitüleri ve entegre tesisleri,</w:t>
      </w:r>
    </w:p>
    <w:p w14:paraId="2CFDB981" w14:textId="77777777" w:rsidR="00EB5EC6" w:rsidRPr="0025344E" w:rsidRDefault="00EB5EC6" w:rsidP="00EB5EC6">
      <w:pPr>
        <w:pStyle w:val="NormalWeb"/>
        <w:rPr>
          <w:color w:val="000000"/>
        </w:rPr>
      </w:pPr>
      <w:proofErr w:type="gramStart"/>
      <w:r w:rsidRPr="0025344E">
        <w:rPr>
          <w:color w:val="000000"/>
        </w:rPr>
        <w:t>ğ</w:t>
      </w:r>
      <w:proofErr w:type="gramEnd"/>
      <w:r w:rsidRPr="0025344E">
        <w:rPr>
          <w:color w:val="000000"/>
        </w:rPr>
        <w:t>) Bünyesinde hayvan barınağı veya mezbahası bulunan Belediye Veteriner Müdürlükleri,</w:t>
      </w:r>
    </w:p>
    <w:p w14:paraId="1CC26547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h) Fakülte Staj Komisyonunun onaylayacağı özel hayvancılık işletmeleri,</w:t>
      </w:r>
    </w:p>
    <w:p w14:paraId="68B41F58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ı) Özel hayvan hastaneleri ile mesleki deneyimi en az 3 yıl olan ve yeterli donanıma sahip veteriner hekim klinikleri,</w:t>
      </w:r>
    </w:p>
    <w:p w14:paraId="612368E7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 xml:space="preserve">i) Üniversitelerin ve diğer </w:t>
      </w:r>
      <w:proofErr w:type="gramStart"/>
      <w:r w:rsidRPr="0025344E">
        <w:rPr>
          <w:color w:val="000000"/>
        </w:rPr>
        <w:t>resmi</w:t>
      </w:r>
      <w:proofErr w:type="gramEnd"/>
      <w:r w:rsidRPr="0025344E">
        <w:rPr>
          <w:color w:val="000000"/>
        </w:rPr>
        <w:t xml:space="preserve"> kurumların hayvan hastaneleri,</w:t>
      </w:r>
    </w:p>
    <w:p w14:paraId="267C6260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j) Kanatlı yetiştiriciliği yapılan işletmeler ve entegre tesisler,</w:t>
      </w:r>
    </w:p>
    <w:p w14:paraId="0CD6CB67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k) Yurtiçi ve yurt dışındaki Veteriner fakültelerinin uygulamalı anabilim dalları,</w:t>
      </w:r>
    </w:p>
    <w:p w14:paraId="2745EFAF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l) Veteriner hekimliğe de hizmet veren laboratuvarlar.</w:t>
      </w:r>
    </w:p>
    <w:p w14:paraId="4108C811" w14:textId="77777777" w:rsidR="00EB5EC6" w:rsidRPr="0025344E" w:rsidRDefault="00EB5EC6" w:rsidP="00EB5EC6">
      <w:pPr>
        <w:pStyle w:val="NormalWeb"/>
        <w:rPr>
          <w:color w:val="000000"/>
        </w:rPr>
      </w:pPr>
      <w:r w:rsidRPr="0025344E">
        <w:rPr>
          <w:color w:val="000000"/>
        </w:rPr>
        <w:t>m)Hayvancılıkla ilgili yetiştirici birlikler</w:t>
      </w:r>
    </w:p>
    <w:p w14:paraId="2C42DABE" w14:textId="77777777" w:rsidR="00471462" w:rsidRDefault="00471462"/>
    <w:sectPr w:rsidR="0047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C6"/>
    <w:rsid w:val="0025344E"/>
    <w:rsid w:val="00471462"/>
    <w:rsid w:val="00E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9834"/>
  <w15:chartTrackingRefBased/>
  <w15:docId w15:val="{385A6D59-B16F-4C5A-8851-60D4C3A8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2022-05-06T09:17:00Z</dcterms:created>
  <dcterms:modified xsi:type="dcterms:W3CDTF">2022-05-06T09:18:00Z</dcterms:modified>
</cp:coreProperties>
</file>