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849" w:rsidRPr="00270B37" w:rsidRDefault="00135849" w:rsidP="00C27B9F">
      <w:pPr>
        <w:spacing w:before="59" w:line="276" w:lineRule="auto"/>
        <w:ind w:right="39"/>
        <w:jc w:val="both"/>
        <w:rPr>
          <w:rFonts w:ascii="Times New Roman" w:eastAsia="Times New Roman" w:hAnsi="Times New Roman" w:cs="Times New Roman"/>
          <w:b/>
          <w:bCs/>
          <w:color w:val="000000" w:themeColor="text1"/>
          <w:sz w:val="24"/>
          <w:szCs w:val="24"/>
        </w:rPr>
      </w:pPr>
    </w:p>
    <w:p w:rsidR="00135849" w:rsidRPr="00270B37" w:rsidRDefault="00A53877" w:rsidP="00A53877">
      <w:pPr>
        <w:spacing w:before="59" w:line="276" w:lineRule="auto"/>
        <w:ind w:right="39"/>
        <w:jc w:val="center"/>
        <w:rPr>
          <w:rFonts w:ascii="Times New Roman" w:eastAsia="Times New Roman" w:hAnsi="Times New Roman" w:cs="Times New Roman"/>
          <w:b/>
          <w:bCs/>
          <w:color w:val="000000" w:themeColor="text1"/>
          <w:sz w:val="24"/>
          <w:szCs w:val="24"/>
        </w:rPr>
      </w:pPr>
      <w:r>
        <w:rPr>
          <w:b/>
          <w:bCs/>
          <w:noProof/>
          <w:sz w:val="44"/>
          <w:szCs w:val="44"/>
          <w:lang w:eastAsia="tr-TR"/>
        </w:rPr>
        <w:drawing>
          <wp:inline distT="0" distB="0" distL="0" distR="0" wp14:anchorId="2F09A39D" wp14:editId="1FD69C5F">
            <wp:extent cx="1924050" cy="19240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924050"/>
                    </a:xfrm>
                    <a:prstGeom prst="rect">
                      <a:avLst/>
                    </a:prstGeom>
                    <a:noFill/>
                  </pic:spPr>
                </pic:pic>
              </a:graphicData>
            </a:graphic>
          </wp:inline>
        </w:drawing>
      </w:r>
    </w:p>
    <w:p w:rsidR="00135849" w:rsidRPr="00270B37" w:rsidRDefault="00135849" w:rsidP="00C27B9F">
      <w:pPr>
        <w:spacing w:before="59" w:line="276" w:lineRule="auto"/>
        <w:ind w:right="39"/>
        <w:jc w:val="both"/>
        <w:rPr>
          <w:rFonts w:ascii="Times New Roman" w:eastAsia="Times New Roman" w:hAnsi="Times New Roman" w:cs="Times New Roman"/>
          <w:b/>
          <w:bCs/>
          <w:color w:val="000000" w:themeColor="text1"/>
          <w:sz w:val="24"/>
          <w:szCs w:val="24"/>
        </w:rPr>
      </w:pPr>
    </w:p>
    <w:p w:rsidR="00A53877" w:rsidRPr="0060641D" w:rsidRDefault="00A53877" w:rsidP="00A53877">
      <w:pPr>
        <w:pStyle w:val="Default"/>
        <w:jc w:val="center"/>
        <w:rPr>
          <w:b/>
          <w:sz w:val="56"/>
          <w:szCs w:val="56"/>
        </w:rPr>
      </w:pPr>
      <w:r w:rsidRPr="0060641D">
        <w:rPr>
          <w:b/>
          <w:sz w:val="56"/>
          <w:szCs w:val="56"/>
        </w:rPr>
        <w:t>T.C.</w:t>
      </w:r>
    </w:p>
    <w:p w:rsidR="00135849" w:rsidRPr="00B340C9" w:rsidRDefault="00B340C9" w:rsidP="00B340C9">
      <w:pPr>
        <w:pStyle w:val="Default"/>
        <w:jc w:val="center"/>
        <w:rPr>
          <w:b/>
          <w:sz w:val="56"/>
          <w:szCs w:val="56"/>
        </w:rPr>
      </w:pPr>
      <w:r>
        <w:rPr>
          <w:b/>
          <w:sz w:val="56"/>
          <w:szCs w:val="56"/>
        </w:rPr>
        <w:t xml:space="preserve">KASTAMONU ÜNİVERSİTESİ </w:t>
      </w:r>
    </w:p>
    <w:p w:rsidR="00135849" w:rsidRDefault="00135849" w:rsidP="00C27B9F">
      <w:pPr>
        <w:spacing w:before="59" w:line="276" w:lineRule="auto"/>
        <w:ind w:right="39"/>
        <w:jc w:val="center"/>
        <w:rPr>
          <w:rFonts w:ascii="Times New Roman" w:eastAsia="Times New Roman" w:hAnsi="Times New Roman" w:cs="Times New Roman"/>
          <w:b/>
          <w:bCs/>
          <w:color w:val="000000" w:themeColor="text1"/>
          <w:sz w:val="56"/>
          <w:szCs w:val="24"/>
        </w:rPr>
      </w:pPr>
      <w:r w:rsidRPr="00486741">
        <w:rPr>
          <w:rFonts w:ascii="Times New Roman" w:eastAsia="Times New Roman" w:hAnsi="Times New Roman" w:cs="Times New Roman"/>
          <w:b/>
          <w:bCs/>
          <w:color w:val="000000" w:themeColor="text1"/>
          <w:sz w:val="56"/>
          <w:szCs w:val="24"/>
        </w:rPr>
        <w:t>VETERİNER FAKÜLTESİ</w:t>
      </w:r>
    </w:p>
    <w:p w:rsidR="00B340C9" w:rsidRPr="00486741" w:rsidRDefault="00B340C9" w:rsidP="00C27B9F">
      <w:pPr>
        <w:spacing w:before="59" w:line="276" w:lineRule="auto"/>
        <w:ind w:right="39"/>
        <w:jc w:val="center"/>
        <w:rPr>
          <w:rFonts w:ascii="Times New Roman" w:eastAsia="Times New Roman" w:hAnsi="Times New Roman" w:cs="Times New Roman"/>
          <w:b/>
          <w:bCs/>
          <w:color w:val="000000" w:themeColor="text1"/>
          <w:sz w:val="56"/>
          <w:szCs w:val="24"/>
        </w:rPr>
      </w:pPr>
    </w:p>
    <w:p w:rsidR="00486741" w:rsidRDefault="00B340C9" w:rsidP="00C27B9F">
      <w:pPr>
        <w:spacing w:before="59" w:line="276" w:lineRule="auto"/>
        <w:ind w:right="39"/>
        <w:jc w:val="center"/>
        <w:rPr>
          <w:rFonts w:ascii="Times New Roman" w:eastAsia="Times New Roman" w:hAnsi="Times New Roman" w:cs="Times New Roman"/>
          <w:b/>
          <w:bCs/>
          <w:color w:val="000000" w:themeColor="text1"/>
          <w:spacing w:val="-1"/>
          <w:sz w:val="56"/>
          <w:szCs w:val="24"/>
        </w:rPr>
      </w:pPr>
      <w:r>
        <w:rPr>
          <w:rFonts w:ascii="Times New Roman" w:eastAsia="Times New Roman" w:hAnsi="Times New Roman" w:cs="Times New Roman"/>
          <w:b/>
          <w:bCs/>
          <w:color w:val="000000" w:themeColor="text1"/>
          <w:sz w:val="56"/>
          <w:szCs w:val="24"/>
        </w:rPr>
        <w:t xml:space="preserve">2019 YILI </w:t>
      </w:r>
      <w:r w:rsidR="00135849" w:rsidRPr="00486741">
        <w:rPr>
          <w:rFonts w:ascii="Times New Roman" w:eastAsia="Times New Roman" w:hAnsi="Times New Roman" w:cs="Times New Roman"/>
          <w:b/>
          <w:bCs/>
          <w:color w:val="000000" w:themeColor="text1"/>
          <w:sz w:val="56"/>
          <w:szCs w:val="24"/>
        </w:rPr>
        <w:t>KUR</w:t>
      </w:r>
      <w:r w:rsidR="00135849" w:rsidRPr="00486741">
        <w:rPr>
          <w:rFonts w:ascii="Times New Roman" w:eastAsia="Times New Roman" w:hAnsi="Times New Roman" w:cs="Times New Roman"/>
          <w:b/>
          <w:bCs/>
          <w:color w:val="000000" w:themeColor="text1"/>
          <w:spacing w:val="-2"/>
          <w:sz w:val="56"/>
          <w:szCs w:val="24"/>
        </w:rPr>
        <w:t>U</w:t>
      </w:r>
      <w:r w:rsidR="00135849" w:rsidRPr="00486741">
        <w:rPr>
          <w:rFonts w:ascii="Times New Roman" w:eastAsia="Times New Roman" w:hAnsi="Times New Roman" w:cs="Times New Roman"/>
          <w:b/>
          <w:bCs/>
          <w:color w:val="000000" w:themeColor="text1"/>
          <w:sz w:val="56"/>
          <w:szCs w:val="24"/>
        </w:rPr>
        <w:t>M</w:t>
      </w:r>
      <w:r w:rsidR="00135849" w:rsidRPr="00486741">
        <w:rPr>
          <w:rFonts w:ascii="Times New Roman" w:eastAsia="Times New Roman" w:hAnsi="Times New Roman" w:cs="Times New Roman"/>
          <w:b/>
          <w:bCs/>
          <w:color w:val="000000" w:themeColor="text1"/>
          <w:spacing w:val="2"/>
          <w:sz w:val="56"/>
          <w:szCs w:val="24"/>
        </w:rPr>
        <w:t xml:space="preserve"> </w:t>
      </w:r>
      <w:r w:rsidR="00135849" w:rsidRPr="00486741">
        <w:rPr>
          <w:rFonts w:ascii="Times New Roman" w:eastAsia="Times New Roman" w:hAnsi="Times New Roman" w:cs="Times New Roman"/>
          <w:b/>
          <w:bCs/>
          <w:color w:val="000000" w:themeColor="text1"/>
          <w:spacing w:val="-3"/>
          <w:sz w:val="56"/>
          <w:szCs w:val="24"/>
        </w:rPr>
        <w:t>İ</w:t>
      </w:r>
      <w:r w:rsidR="00135849" w:rsidRPr="00486741">
        <w:rPr>
          <w:rFonts w:ascii="Times New Roman" w:eastAsia="Times New Roman" w:hAnsi="Times New Roman" w:cs="Times New Roman"/>
          <w:b/>
          <w:bCs/>
          <w:color w:val="000000" w:themeColor="text1"/>
          <w:sz w:val="56"/>
          <w:szCs w:val="24"/>
        </w:rPr>
        <w:t>Ç</w:t>
      </w:r>
      <w:r w:rsidR="00135849" w:rsidRPr="00486741">
        <w:rPr>
          <w:rFonts w:ascii="Times New Roman" w:eastAsia="Times New Roman" w:hAnsi="Times New Roman" w:cs="Times New Roman"/>
          <w:b/>
          <w:bCs/>
          <w:color w:val="000000" w:themeColor="text1"/>
          <w:spacing w:val="-1"/>
          <w:sz w:val="56"/>
          <w:szCs w:val="24"/>
        </w:rPr>
        <w:t xml:space="preserve"> </w:t>
      </w:r>
    </w:p>
    <w:p w:rsidR="00135849" w:rsidRPr="00486741" w:rsidRDefault="00135849" w:rsidP="00C27B9F">
      <w:pPr>
        <w:spacing w:before="59" w:line="276" w:lineRule="auto"/>
        <w:ind w:right="39"/>
        <w:jc w:val="center"/>
        <w:rPr>
          <w:rFonts w:ascii="Times New Roman" w:eastAsia="Times New Roman" w:hAnsi="Times New Roman" w:cs="Times New Roman"/>
          <w:color w:val="000000" w:themeColor="text1"/>
          <w:sz w:val="56"/>
          <w:szCs w:val="24"/>
        </w:rPr>
      </w:pPr>
      <w:r w:rsidRPr="00486741">
        <w:rPr>
          <w:rFonts w:ascii="Times New Roman" w:eastAsia="Times New Roman" w:hAnsi="Times New Roman" w:cs="Times New Roman"/>
          <w:b/>
          <w:bCs/>
          <w:color w:val="000000" w:themeColor="text1"/>
          <w:spacing w:val="1"/>
          <w:sz w:val="56"/>
          <w:szCs w:val="24"/>
        </w:rPr>
        <w:t>D</w:t>
      </w:r>
      <w:r w:rsidRPr="00486741">
        <w:rPr>
          <w:rFonts w:ascii="Times New Roman" w:eastAsia="Times New Roman" w:hAnsi="Times New Roman" w:cs="Times New Roman"/>
          <w:b/>
          <w:bCs/>
          <w:color w:val="000000" w:themeColor="text1"/>
          <w:spacing w:val="-1"/>
          <w:sz w:val="56"/>
          <w:szCs w:val="24"/>
        </w:rPr>
        <w:t>E</w:t>
      </w:r>
      <w:r w:rsidRPr="00486741">
        <w:rPr>
          <w:rFonts w:ascii="Times New Roman" w:eastAsia="Times New Roman" w:hAnsi="Times New Roman" w:cs="Times New Roman"/>
          <w:b/>
          <w:bCs/>
          <w:color w:val="000000" w:themeColor="text1"/>
          <w:sz w:val="56"/>
          <w:szCs w:val="24"/>
        </w:rPr>
        <w:t>ĞERL</w:t>
      </w:r>
      <w:r w:rsidRPr="00486741">
        <w:rPr>
          <w:rFonts w:ascii="Times New Roman" w:eastAsia="Times New Roman" w:hAnsi="Times New Roman" w:cs="Times New Roman"/>
          <w:b/>
          <w:bCs/>
          <w:color w:val="000000" w:themeColor="text1"/>
          <w:spacing w:val="-4"/>
          <w:sz w:val="56"/>
          <w:szCs w:val="24"/>
        </w:rPr>
        <w:t>E</w:t>
      </w:r>
      <w:r w:rsidRPr="00486741">
        <w:rPr>
          <w:rFonts w:ascii="Times New Roman" w:eastAsia="Times New Roman" w:hAnsi="Times New Roman" w:cs="Times New Roman"/>
          <w:b/>
          <w:bCs/>
          <w:color w:val="000000" w:themeColor="text1"/>
          <w:spacing w:val="-2"/>
          <w:sz w:val="56"/>
          <w:szCs w:val="24"/>
        </w:rPr>
        <w:t>N</w:t>
      </w:r>
      <w:r w:rsidRPr="00486741">
        <w:rPr>
          <w:rFonts w:ascii="Times New Roman" w:eastAsia="Times New Roman" w:hAnsi="Times New Roman" w:cs="Times New Roman"/>
          <w:b/>
          <w:bCs/>
          <w:color w:val="000000" w:themeColor="text1"/>
          <w:spacing w:val="1"/>
          <w:sz w:val="56"/>
          <w:szCs w:val="24"/>
        </w:rPr>
        <w:t>D</w:t>
      </w:r>
      <w:r w:rsidRPr="00486741">
        <w:rPr>
          <w:rFonts w:ascii="Times New Roman" w:eastAsia="Times New Roman" w:hAnsi="Times New Roman" w:cs="Times New Roman"/>
          <w:b/>
          <w:bCs/>
          <w:color w:val="000000" w:themeColor="text1"/>
          <w:sz w:val="56"/>
          <w:szCs w:val="24"/>
        </w:rPr>
        <w:t>İ</w:t>
      </w:r>
      <w:r w:rsidRPr="00486741">
        <w:rPr>
          <w:rFonts w:ascii="Times New Roman" w:eastAsia="Times New Roman" w:hAnsi="Times New Roman" w:cs="Times New Roman"/>
          <w:b/>
          <w:bCs/>
          <w:color w:val="000000" w:themeColor="text1"/>
          <w:spacing w:val="-2"/>
          <w:sz w:val="56"/>
          <w:szCs w:val="24"/>
        </w:rPr>
        <w:t>R</w:t>
      </w:r>
      <w:r w:rsidRPr="00486741">
        <w:rPr>
          <w:rFonts w:ascii="Times New Roman" w:eastAsia="Times New Roman" w:hAnsi="Times New Roman" w:cs="Times New Roman"/>
          <w:b/>
          <w:bCs/>
          <w:color w:val="000000" w:themeColor="text1"/>
          <w:sz w:val="56"/>
          <w:szCs w:val="24"/>
        </w:rPr>
        <w:t>ME</w:t>
      </w:r>
      <w:r w:rsidRPr="00486741">
        <w:rPr>
          <w:rFonts w:ascii="Times New Roman" w:eastAsia="Times New Roman" w:hAnsi="Times New Roman" w:cs="Times New Roman"/>
          <w:b/>
          <w:bCs/>
          <w:color w:val="000000" w:themeColor="text1"/>
          <w:spacing w:val="-2"/>
          <w:sz w:val="56"/>
          <w:szCs w:val="24"/>
        </w:rPr>
        <w:t xml:space="preserve"> </w:t>
      </w:r>
      <w:r w:rsidRPr="00486741">
        <w:rPr>
          <w:rFonts w:ascii="Times New Roman" w:eastAsia="Times New Roman" w:hAnsi="Times New Roman" w:cs="Times New Roman"/>
          <w:b/>
          <w:bCs/>
          <w:color w:val="000000" w:themeColor="text1"/>
          <w:sz w:val="56"/>
          <w:szCs w:val="24"/>
        </w:rPr>
        <w:t>RA</w:t>
      </w:r>
      <w:r w:rsidRPr="00486741">
        <w:rPr>
          <w:rFonts w:ascii="Times New Roman" w:eastAsia="Times New Roman" w:hAnsi="Times New Roman" w:cs="Times New Roman"/>
          <w:b/>
          <w:bCs/>
          <w:color w:val="000000" w:themeColor="text1"/>
          <w:spacing w:val="-3"/>
          <w:sz w:val="56"/>
          <w:szCs w:val="24"/>
        </w:rPr>
        <w:t>P</w:t>
      </w:r>
      <w:r w:rsidRPr="00486741">
        <w:rPr>
          <w:rFonts w:ascii="Times New Roman" w:eastAsia="Times New Roman" w:hAnsi="Times New Roman" w:cs="Times New Roman"/>
          <w:b/>
          <w:bCs/>
          <w:color w:val="000000" w:themeColor="text1"/>
          <w:sz w:val="56"/>
          <w:szCs w:val="24"/>
        </w:rPr>
        <w:t>ORU</w:t>
      </w:r>
    </w:p>
    <w:p w:rsidR="00135849" w:rsidRPr="00270B37" w:rsidRDefault="00135849" w:rsidP="00C27B9F">
      <w:pPr>
        <w:spacing w:line="276" w:lineRule="auto"/>
        <w:ind w:right="39"/>
        <w:jc w:val="both"/>
        <w:rPr>
          <w:rFonts w:ascii="Times New Roman" w:hAnsi="Times New Roman" w:cs="Times New Roman"/>
          <w:color w:val="000000" w:themeColor="text1"/>
          <w:sz w:val="24"/>
          <w:szCs w:val="24"/>
        </w:rPr>
      </w:pPr>
    </w:p>
    <w:p w:rsidR="00135849" w:rsidRPr="00270B37" w:rsidRDefault="00135849" w:rsidP="00C27B9F">
      <w:pPr>
        <w:spacing w:line="276" w:lineRule="auto"/>
        <w:ind w:right="39"/>
        <w:jc w:val="both"/>
        <w:rPr>
          <w:rFonts w:ascii="Times New Roman" w:hAnsi="Times New Roman" w:cs="Times New Roman"/>
          <w:color w:val="000000" w:themeColor="text1"/>
          <w:sz w:val="24"/>
          <w:szCs w:val="24"/>
        </w:rPr>
      </w:pPr>
    </w:p>
    <w:p w:rsidR="00135849" w:rsidRPr="00270B37" w:rsidRDefault="00135849" w:rsidP="00C27B9F">
      <w:pPr>
        <w:spacing w:before="20" w:line="276" w:lineRule="auto"/>
        <w:ind w:right="39"/>
        <w:jc w:val="both"/>
        <w:rPr>
          <w:rFonts w:ascii="Times New Roman" w:hAnsi="Times New Roman" w:cs="Times New Roman"/>
          <w:color w:val="000000" w:themeColor="text1"/>
          <w:sz w:val="24"/>
          <w:szCs w:val="24"/>
        </w:rPr>
      </w:pPr>
    </w:p>
    <w:p w:rsidR="00135849" w:rsidRPr="00270B37" w:rsidRDefault="00135849" w:rsidP="00C27B9F">
      <w:pPr>
        <w:spacing w:before="1" w:line="276" w:lineRule="auto"/>
        <w:ind w:right="39"/>
        <w:jc w:val="both"/>
        <w:rPr>
          <w:rFonts w:ascii="Times New Roman" w:hAnsi="Times New Roman" w:cs="Times New Roman"/>
          <w:color w:val="000000" w:themeColor="text1"/>
          <w:sz w:val="24"/>
          <w:szCs w:val="24"/>
        </w:rPr>
      </w:pPr>
    </w:p>
    <w:p w:rsidR="00135849" w:rsidRPr="00270B37" w:rsidRDefault="00135849" w:rsidP="00C27B9F">
      <w:pPr>
        <w:spacing w:line="276" w:lineRule="auto"/>
        <w:ind w:right="39"/>
        <w:jc w:val="both"/>
        <w:rPr>
          <w:rFonts w:ascii="Times New Roman" w:hAnsi="Times New Roman" w:cs="Times New Roman"/>
          <w:color w:val="000000" w:themeColor="text1"/>
          <w:sz w:val="24"/>
          <w:szCs w:val="24"/>
        </w:rPr>
      </w:pPr>
    </w:p>
    <w:p w:rsidR="00135849" w:rsidRPr="00270B37" w:rsidRDefault="00135849" w:rsidP="00C27B9F">
      <w:pPr>
        <w:spacing w:line="276" w:lineRule="auto"/>
        <w:ind w:right="39"/>
        <w:jc w:val="both"/>
        <w:rPr>
          <w:rFonts w:ascii="Times New Roman" w:hAnsi="Times New Roman" w:cs="Times New Roman"/>
          <w:color w:val="000000" w:themeColor="text1"/>
          <w:sz w:val="24"/>
          <w:szCs w:val="24"/>
        </w:rPr>
      </w:pPr>
    </w:p>
    <w:p w:rsidR="00135849" w:rsidRPr="00270B37" w:rsidRDefault="00135849" w:rsidP="00C27B9F">
      <w:pPr>
        <w:spacing w:line="276" w:lineRule="auto"/>
        <w:ind w:right="39"/>
        <w:jc w:val="both"/>
        <w:rPr>
          <w:rFonts w:ascii="Times New Roman" w:hAnsi="Times New Roman" w:cs="Times New Roman"/>
          <w:color w:val="000000" w:themeColor="text1"/>
          <w:sz w:val="24"/>
          <w:szCs w:val="24"/>
        </w:rPr>
      </w:pPr>
    </w:p>
    <w:p w:rsidR="00135849" w:rsidRPr="00270B37" w:rsidRDefault="00135849" w:rsidP="00C27B9F">
      <w:pPr>
        <w:spacing w:line="276" w:lineRule="auto"/>
        <w:ind w:right="39"/>
        <w:jc w:val="both"/>
        <w:rPr>
          <w:rFonts w:ascii="Times New Roman" w:hAnsi="Times New Roman" w:cs="Times New Roman"/>
          <w:color w:val="000000" w:themeColor="text1"/>
          <w:sz w:val="24"/>
          <w:szCs w:val="24"/>
        </w:rPr>
      </w:pPr>
    </w:p>
    <w:p w:rsidR="00135849" w:rsidRPr="00270B37" w:rsidRDefault="00E34981" w:rsidP="00C27B9F">
      <w:pPr>
        <w:spacing w:line="276" w:lineRule="auto"/>
        <w:ind w:right="39"/>
        <w:jc w:val="both"/>
        <w:rPr>
          <w:rFonts w:ascii="Times New Roman" w:hAnsi="Times New Roman" w:cs="Times New Roman"/>
          <w:color w:val="000000" w:themeColor="text1"/>
          <w:sz w:val="24"/>
          <w:szCs w:val="24"/>
        </w:rPr>
        <w:sectPr w:rsidR="00135849" w:rsidRPr="00270B37" w:rsidSect="008079D4">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r>
        <w:rPr>
          <w:rFonts w:ascii="Times New Roman" w:hAnsi="Times New Roman" w:cs="Times New Roman"/>
          <w:color w:val="000000" w:themeColor="text1"/>
          <w:sz w:val="24"/>
          <w:szCs w:val="24"/>
        </w:rPr>
        <w:t xml:space="preserve">   </w:t>
      </w:r>
    </w:p>
    <w:p w:rsidR="00135849" w:rsidRPr="00270B37" w:rsidRDefault="00E34981" w:rsidP="00C27B9F">
      <w:pPr>
        <w:spacing w:before="59" w:line="276" w:lineRule="auto"/>
        <w:ind w:right="3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lastRenderedPageBreak/>
        <w:t xml:space="preserve">   </w:t>
      </w:r>
      <w:r w:rsidR="009C1F34">
        <w:rPr>
          <w:rFonts w:ascii="Times New Roman" w:eastAsia="Times New Roman" w:hAnsi="Times New Roman" w:cs="Times New Roman"/>
          <w:b/>
          <w:bCs/>
          <w:color w:val="000000" w:themeColor="text1"/>
          <w:sz w:val="24"/>
          <w:szCs w:val="24"/>
        </w:rPr>
        <w:t xml:space="preserve"> </w:t>
      </w:r>
      <w:r w:rsidR="009C1F34" w:rsidRPr="00270B37">
        <w:rPr>
          <w:rFonts w:ascii="Times New Roman" w:eastAsia="Times New Roman" w:hAnsi="Times New Roman" w:cs="Times New Roman"/>
          <w:b/>
          <w:bCs/>
          <w:color w:val="000000" w:themeColor="text1"/>
          <w:sz w:val="24"/>
          <w:szCs w:val="24"/>
        </w:rPr>
        <w:t>İÇİND</w:t>
      </w:r>
      <w:r w:rsidR="009C1F34" w:rsidRPr="00270B37">
        <w:rPr>
          <w:rFonts w:ascii="Times New Roman" w:eastAsia="Times New Roman" w:hAnsi="Times New Roman" w:cs="Times New Roman"/>
          <w:b/>
          <w:bCs/>
          <w:color w:val="000000" w:themeColor="text1"/>
          <w:spacing w:val="2"/>
          <w:sz w:val="24"/>
          <w:szCs w:val="24"/>
        </w:rPr>
        <w:t>E</w:t>
      </w:r>
      <w:r w:rsidR="009C1F34" w:rsidRPr="00270B37">
        <w:rPr>
          <w:rFonts w:ascii="Times New Roman" w:eastAsia="Times New Roman" w:hAnsi="Times New Roman" w:cs="Times New Roman"/>
          <w:b/>
          <w:bCs/>
          <w:color w:val="000000" w:themeColor="text1"/>
          <w:spacing w:val="-3"/>
          <w:sz w:val="24"/>
          <w:szCs w:val="24"/>
        </w:rPr>
        <w:t>K</w:t>
      </w:r>
      <w:r w:rsidR="009C1F34" w:rsidRPr="00270B37">
        <w:rPr>
          <w:rFonts w:ascii="Times New Roman" w:eastAsia="Times New Roman" w:hAnsi="Times New Roman" w:cs="Times New Roman"/>
          <w:b/>
          <w:bCs/>
          <w:color w:val="000000" w:themeColor="text1"/>
          <w:sz w:val="24"/>
          <w:szCs w:val="24"/>
        </w:rPr>
        <w:t>İLER</w:t>
      </w:r>
    </w:p>
    <w:sdt>
      <w:sdtPr>
        <w:rPr>
          <w:rFonts w:asciiTheme="minorHAnsi" w:eastAsiaTheme="minorHAnsi" w:hAnsiTheme="minorHAnsi" w:cs="Times New Roman"/>
          <w:b w:val="0"/>
          <w:bCs w:val="0"/>
          <w:color w:val="000000" w:themeColor="text1"/>
          <w:sz w:val="24"/>
          <w:szCs w:val="24"/>
        </w:rPr>
        <w:id w:val="-750657682"/>
        <w:docPartObj>
          <w:docPartGallery w:val="Table of Contents"/>
          <w:docPartUnique/>
        </w:docPartObj>
      </w:sdtPr>
      <w:sdtContent>
        <w:p w:rsidR="00135849" w:rsidRPr="00270B37" w:rsidRDefault="00135849" w:rsidP="00C27B9F">
          <w:pPr>
            <w:pStyle w:val="T1"/>
            <w:tabs>
              <w:tab w:val="right" w:leader="dot" w:pos="9852"/>
            </w:tabs>
            <w:spacing w:line="276" w:lineRule="auto"/>
            <w:ind w:left="0" w:firstLine="0"/>
            <w:jc w:val="both"/>
            <w:rPr>
              <w:rFonts w:eastAsiaTheme="minorEastAsia" w:cs="Times New Roman"/>
              <w:b w:val="0"/>
              <w:bCs w:val="0"/>
              <w:noProof/>
              <w:color w:val="000000" w:themeColor="text1"/>
              <w:sz w:val="24"/>
              <w:szCs w:val="24"/>
              <w:lang w:eastAsia="tr-TR"/>
            </w:rPr>
          </w:pPr>
          <w:r w:rsidRPr="00270B37">
            <w:rPr>
              <w:rFonts w:cs="Times New Roman"/>
              <w:color w:val="000000" w:themeColor="text1"/>
              <w:sz w:val="24"/>
              <w:szCs w:val="24"/>
            </w:rPr>
            <w:fldChar w:fldCharType="begin"/>
          </w:r>
          <w:r w:rsidRPr="00270B37">
            <w:rPr>
              <w:rFonts w:cs="Times New Roman"/>
              <w:color w:val="000000" w:themeColor="text1"/>
              <w:sz w:val="24"/>
              <w:szCs w:val="24"/>
            </w:rPr>
            <w:instrText xml:space="preserve">TOC \o "1-2" \h \z \u </w:instrText>
          </w:r>
          <w:r w:rsidRPr="00270B37">
            <w:rPr>
              <w:rFonts w:cs="Times New Roman"/>
              <w:color w:val="000000" w:themeColor="text1"/>
              <w:sz w:val="24"/>
              <w:szCs w:val="24"/>
            </w:rPr>
            <w:fldChar w:fldCharType="separate"/>
          </w:r>
        </w:p>
        <w:p w:rsidR="00135849" w:rsidRPr="00270B37" w:rsidRDefault="00A53877" w:rsidP="00C27B9F">
          <w:pPr>
            <w:pStyle w:val="T1"/>
            <w:tabs>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292" w:history="1">
            <w:r w:rsidR="00F86E26" w:rsidRPr="00270B37">
              <w:rPr>
                <w:rStyle w:val="Kpr"/>
                <w:rFonts w:cs="Times New Roman"/>
                <w:noProof/>
                <w:color w:val="000000" w:themeColor="text1"/>
                <w:spacing w:val="-1"/>
                <w:sz w:val="24"/>
                <w:szCs w:val="24"/>
              </w:rPr>
              <w:t>KURUM</w:t>
            </w:r>
            <w:r w:rsidR="00135849" w:rsidRPr="00270B37">
              <w:rPr>
                <w:rStyle w:val="Kpr"/>
                <w:rFonts w:cs="Times New Roman"/>
                <w:noProof/>
                <w:color w:val="000000" w:themeColor="text1"/>
                <w:spacing w:val="-1"/>
                <w:sz w:val="24"/>
                <w:szCs w:val="24"/>
              </w:rPr>
              <w:t xml:space="preserve"> İ</w:t>
            </w:r>
            <w:r w:rsidR="00135849" w:rsidRPr="00270B37">
              <w:rPr>
                <w:rStyle w:val="Kpr"/>
                <w:rFonts w:cs="Times New Roman"/>
                <w:noProof/>
                <w:color w:val="000000" w:themeColor="text1"/>
                <w:sz w:val="24"/>
                <w:szCs w:val="24"/>
              </w:rPr>
              <w:t>Ç</w:t>
            </w:r>
            <w:r w:rsidR="00135849" w:rsidRPr="00270B37">
              <w:rPr>
                <w:rStyle w:val="Kpr"/>
                <w:rFonts w:cs="Times New Roman"/>
                <w:noProof/>
                <w:color w:val="000000" w:themeColor="text1"/>
                <w:spacing w:val="1"/>
                <w:sz w:val="24"/>
                <w:szCs w:val="24"/>
              </w:rPr>
              <w:t xml:space="preserve"> </w:t>
            </w:r>
            <w:r w:rsidR="00135849" w:rsidRPr="00270B37">
              <w:rPr>
                <w:rStyle w:val="Kpr"/>
                <w:rFonts w:cs="Times New Roman"/>
                <w:noProof/>
                <w:color w:val="000000" w:themeColor="text1"/>
                <w:sz w:val="24"/>
                <w:szCs w:val="24"/>
              </w:rPr>
              <w:t>DEĞERLEN</w:t>
            </w:r>
            <w:r w:rsidR="00135849" w:rsidRPr="00270B37">
              <w:rPr>
                <w:rStyle w:val="Kpr"/>
                <w:rFonts w:cs="Times New Roman"/>
                <w:noProof/>
                <w:color w:val="000000" w:themeColor="text1"/>
                <w:spacing w:val="-2"/>
                <w:sz w:val="24"/>
                <w:szCs w:val="24"/>
              </w:rPr>
              <w:t>D</w:t>
            </w:r>
            <w:r w:rsidR="00135849" w:rsidRPr="00270B37">
              <w:rPr>
                <w:rStyle w:val="Kpr"/>
                <w:rFonts w:cs="Times New Roman"/>
                <w:noProof/>
                <w:color w:val="000000" w:themeColor="text1"/>
                <w:sz w:val="24"/>
                <w:szCs w:val="24"/>
              </w:rPr>
              <w:t>İ</w:t>
            </w:r>
            <w:r w:rsidR="00135849" w:rsidRPr="00270B37">
              <w:rPr>
                <w:rStyle w:val="Kpr"/>
                <w:rFonts w:cs="Times New Roman"/>
                <w:noProof/>
                <w:color w:val="000000" w:themeColor="text1"/>
                <w:spacing w:val="-2"/>
                <w:sz w:val="24"/>
                <w:szCs w:val="24"/>
              </w:rPr>
              <w:t>R</w:t>
            </w:r>
            <w:r w:rsidR="00135849" w:rsidRPr="00270B37">
              <w:rPr>
                <w:rStyle w:val="Kpr"/>
                <w:rFonts w:cs="Times New Roman"/>
                <w:noProof/>
                <w:color w:val="000000" w:themeColor="text1"/>
                <w:sz w:val="24"/>
                <w:szCs w:val="24"/>
              </w:rPr>
              <w:t>ME</w:t>
            </w:r>
            <w:r w:rsidR="00135849" w:rsidRPr="00270B37">
              <w:rPr>
                <w:rStyle w:val="Kpr"/>
                <w:rFonts w:cs="Times New Roman"/>
                <w:noProof/>
                <w:color w:val="000000" w:themeColor="text1"/>
                <w:spacing w:val="1"/>
                <w:sz w:val="24"/>
                <w:szCs w:val="24"/>
              </w:rPr>
              <w:t xml:space="preserve"> </w:t>
            </w:r>
            <w:r w:rsidR="00135849" w:rsidRPr="00270B37">
              <w:rPr>
                <w:rStyle w:val="Kpr"/>
                <w:rFonts w:cs="Times New Roman"/>
                <w:noProof/>
                <w:color w:val="000000" w:themeColor="text1"/>
                <w:sz w:val="24"/>
                <w:szCs w:val="24"/>
              </w:rPr>
              <w:t>R</w:t>
            </w:r>
            <w:r w:rsidR="00135849" w:rsidRPr="00270B37">
              <w:rPr>
                <w:rStyle w:val="Kpr"/>
                <w:rFonts w:cs="Times New Roman"/>
                <w:noProof/>
                <w:color w:val="000000" w:themeColor="text1"/>
                <w:spacing w:val="-2"/>
                <w:sz w:val="24"/>
                <w:szCs w:val="24"/>
              </w:rPr>
              <w:t>A</w:t>
            </w:r>
            <w:r w:rsidR="00135849" w:rsidRPr="00270B37">
              <w:rPr>
                <w:rStyle w:val="Kpr"/>
                <w:rFonts w:cs="Times New Roman"/>
                <w:noProof/>
                <w:color w:val="000000" w:themeColor="text1"/>
                <w:spacing w:val="2"/>
                <w:sz w:val="24"/>
                <w:szCs w:val="24"/>
              </w:rPr>
              <w:t>P</w:t>
            </w:r>
            <w:r w:rsidR="00135849" w:rsidRPr="00270B37">
              <w:rPr>
                <w:rStyle w:val="Kpr"/>
                <w:rFonts w:cs="Times New Roman"/>
                <w:noProof/>
                <w:color w:val="000000" w:themeColor="text1"/>
                <w:sz w:val="24"/>
                <w:szCs w:val="24"/>
              </w:rPr>
              <w:t xml:space="preserve">ORU ŞABLONU </w:t>
            </w:r>
            <w:r w:rsidR="00135849" w:rsidRPr="00270B37">
              <w:rPr>
                <w:rFonts w:cs="Times New Roman"/>
                <w:noProof/>
                <w:webHidden/>
                <w:color w:val="000000" w:themeColor="text1"/>
                <w:sz w:val="24"/>
                <w:szCs w:val="24"/>
              </w:rPr>
              <w:tab/>
            </w:r>
            <w:r w:rsidR="00706DBE">
              <w:rPr>
                <w:rFonts w:cs="Times New Roman"/>
                <w:noProof/>
                <w:webHidden/>
                <w:color w:val="000000" w:themeColor="text1"/>
                <w:sz w:val="24"/>
                <w:szCs w:val="24"/>
              </w:rPr>
              <w:t>3</w:t>
            </w:r>
          </w:hyperlink>
        </w:p>
        <w:p w:rsidR="00135849" w:rsidRPr="00270B37" w:rsidRDefault="00A53877" w:rsidP="00C27B9F">
          <w:pPr>
            <w:pStyle w:val="T1"/>
            <w:tabs>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293" w:history="1">
            <w:r w:rsidR="00F86E26" w:rsidRPr="00270B37">
              <w:rPr>
                <w:rStyle w:val="Kpr"/>
                <w:rFonts w:cs="Times New Roman"/>
                <w:noProof/>
                <w:color w:val="000000" w:themeColor="text1"/>
                <w:sz w:val="24"/>
                <w:szCs w:val="24"/>
              </w:rPr>
              <w:t>KURUM</w:t>
            </w:r>
            <w:r w:rsidR="00135849" w:rsidRPr="00270B37">
              <w:rPr>
                <w:rStyle w:val="Kpr"/>
                <w:rFonts w:cs="Times New Roman"/>
                <w:noProof/>
                <w:color w:val="000000" w:themeColor="text1"/>
                <w:sz w:val="24"/>
                <w:szCs w:val="24"/>
              </w:rPr>
              <w:t xml:space="preserve"> HAKKINDA</w:t>
            </w:r>
            <w:r w:rsidR="00135849" w:rsidRPr="00270B37">
              <w:rPr>
                <w:rStyle w:val="Kpr"/>
                <w:rFonts w:cs="Times New Roman"/>
                <w:noProof/>
                <w:color w:val="000000" w:themeColor="text1"/>
                <w:spacing w:val="-14"/>
                <w:sz w:val="24"/>
                <w:szCs w:val="24"/>
              </w:rPr>
              <w:t xml:space="preserve"> </w:t>
            </w:r>
            <w:r w:rsidR="00135849" w:rsidRPr="00270B37">
              <w:rPr>
                <w:rStyle w:val="Kpr"/>
                <w:rFonts w:cs="Times New Roman"/>
                <w:noProof/>
                <w:color w:val="000000" w:themeColor="text1"/>
                <w:sz w:val="24"/>
                <w:szCs w:val="24"/>
              </w:rPr>
              <w:t>BİLGİLER</w:t>
            </w:r>
            <w:r w:rsidR="00135849" w:rsidRPr="00270B37">
              <w:rPr>
                <w:rFonts w:cs="Times New Roman"/>
                <w:noProof/>
                <w:webHidden/>
                <w:color w:val="000000" w:themeColor="text1"/>
                <w:sz w:val="24"/>
                <w:szCs w:val="24"/>
              </w:rPr>
              <w:tab/>
            </w:r>
            <w:r w:rsidR="00706DBE">
              <w:rPr>
                <w:rFonts w:cs="Times New Roman"/>
                <w:noProof/>
                <w:webHidden/>
                <w:color w:val="000000" w:themeColor="text1"/>
                <w:sz w:val="24"/>
                <w:szCs w:val="24"/>
              </w:rPr>
              <w:t>4</w:t>
            </w:r>
          </w:hyperlink>
        </w:p>
        <w:p w:rsidR="00135849" w:rsidRPr="00270B37" w:rsidRDefault="00A53877" w:rsidP="00C27B9F">
          <w:pPr>
            <w:pStyle w:val="T2"/>
            <w:tabs>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295" w:history="1">
            <w:r w:rsidR="00135849" w:rsidRPr="00270B37">
              <w:rPr>
                <w:rStyle w:val="Kpr"/>
                <w:rFonts w:cs="Times New Roman"/>
                <w:noProof/>
                <w:color w:val="000000" w:themeColor="text1"/>
                <w:sz w:val="24"/>
                <w:szCs w:val="24"/>
              </w:rPr>
              <w:t>1.1 İl</w:t>
            </w:r>
            <w:r w:rsidR="00135849" w:rsidRPr="00270B37">
              <w:rPr>
                <w:rStyle w:val="Kpr"/>
                <w:rFonts w:cs="Times New Roman"/>
                <w:noProof/>
                <w:color w:val="000000" w:themeColor="text1"/>
                <w:spacing w:val="-3"/>
                <w:sz w:val="24"/>
                <w:szCs w:val="24"/>
              </w:rPr>
              <w:t>e</w:t>
            </w:r>
            <w:r w:rsidR="00135849" w:rsidRPr="00270B37">
              <w:rPr>
                <w:rStyle w:val="Kpr"/>
                <w:rFonts w:cs="Times New Roman"/>
                <w:noProof/>
                <w:color w:val="000000" w:themeColor="text1"/>
                <w:sz w:val="24"/>
                <w:szCs w:val="24"/>
              </w:rPr>
              <w:t>t</w:t>
            </w:r>
            <w:r w:rsidR="00135849" w:rsidRPr="00270B37">
              <w:rPr>
                <w:rStyle w:val="Kpr"/>
                <w:rFonts w:cs="Times New Roman"/>
                <w:noProof/>
                <w:color w:val="000000" w:themeColor="text1"/>
                <w:spacing w:val="-2"/>
                <w:sz w:val="24"/>
                <w:szCs w:val="24"/>
              </w:rPr>
              <w:t>i</w:t>
            </w:r>
            <w:r w:rsidR="00135849" w:rsidRPr="00270B37">
              <w:rPr>
                <w:rStyle w:val="Kpr"/>
                <w:rFonts w:cs="Times New Roman"/>
                <w:noProof/>
                <w:color w:val="000000" w:themeColor="text1"/>
                <w:sz w:val="24"/>
                <w:szCs w:val="24"/>
              </w:rPr>
              <w:t>şim</w:t>
            </w:r>
            <w:r w:rsidR="00135849" w:rsidRPr="00270B37">
              <w:rPr>
                <w:rStyle w:val="Kpr"/>
                <w:rFonts w:cs="Times New Roman"/>
                <w:noProof/>
                <w:color w:val="000000" w:themeColor="text1"/>
                <w:spacing w:val="-4"/>
                <w:sz w:val="24"/>
                <w:szCs w:val="24"/>
              </w:rPr>
              <w:t xml:space="preserve"> </w:t>
            </w:r>
            <w:r w:rsidR="00135849" w:rsidRPr="00270B37">
              <w:rPr>
                <w:rStyle w:val="Kpr"/>
                <w:rFonts w:cs="Times New Roman"/>
                <w:noProof/>
                <w:color w:val="000000" w:themeColor="text1"/>
                <w:sz w:val="24"/>
                <w:szCs w:val="24"/>
              </w:rPr>
              <w:t>Bil</w:t>
            </w:r>
            <w:r w:rsidR="00135849" w:rsidRPr="00270B37">
              <w:rPr>
                <w:rStyle w:val="Kpr"/>
                <w:rFonts w:cs="Times New Roman"/>
                <w:noProof/>
                <w:color w:val="000000" w:themeColor="text1"/>
                <w:spacing w:val="-2"/>
                <w:sz w:val="24"/>
                <w:szCs w:val="24"/>
              </w:rPr>
              <w:t>g</w:t>
            </w:r>
            <w:r w:rsidR="00135849" w:rsidRPr="00270B37">
              <w:rPr>
                <w:rStyle w:val="Kpr"/>
                <w:rFonts w:cs="Times New Roman"/>
                <w:noProof/>
                <w:color w:val="000000" w:themeColor="text1"/>
                <w:sz w:val="24"/>
                <w:szCs w:val="24"/>
              </w:rPr>
              <w:t>il</w:t>
            </w:r>
            <w:r w:rsidR="00135849" w:rsidRPr="00270B37">
              <w:rPr>
                <w:rStyle w:val="Kpr"/>
                <w:rFonts w:cs="Times New Roman"/>
                <w:noProof/>
                <w:color w:val="000000" w:themeColor="text1"/>
                <w:spacing w:val="-3"/>
                <w:sz w:val="24"/>
                <w:szCs w:val="24"/>
              </w:rPr>
              <w:t>e</w:t>
            </w:r>
            <w:r w:rsidR="00135849" w:rsidRPr="00270B37">
              <w:rPr>
                <w:rStyle w:val="Kpr"/>
                <w:rFonts w:cs="Times New Roman"/>
                <w:noProof/>
                <w:color w:val="000000" w:themeColor="text1"/>
                <w:sz w:val="24"/>
                <w:szCs w:val="24"/>
              </w:rPr>
              <w:t>ri</w:t>
            </w:r>
            <w:r w:rsidR="00135849" w:rsidRPr="00270B37">
              <w:rPr>
                <w:rFonts w:cs="Times New Roman"/>
                <w:noProof/>
                <w:webHidden/>
                <w:color w:val="000000" w:themeColor="text1"/>
                <w:sz w:val="24"/>
                <w:szCs w:val="24"/>
              </w:rPr>
              <w:tab/>
            </w:r>
            <w:r w:rsidR="00706DBE">
              <w:rPr>
                <w:rFonts w:cs="Times New Roman"/>
                <w:noProof/>
                <w:webHidden/>
                <w:color w:val="000000" w:themeColor="text1"/>
                <w:sz w:val="24"/>
                <w:szCs w:val="24"/>
              </w:rPr>
              <w:t>4</w:t>
            </w:r>
          </w:hyperlink>
        </w:p>
        <w:p w:rsidR="00135849" w:rsidRPr="00270B37" w:rsidRDefault="00A53877" w:rsidP="00C27B9F">
          <w:pPr>
            <w:pStyle w:val="T2"/>
            <w:tabs>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296" w:history="1">
            <w:r w:rsidR="00135849" w:rsidRPr="00270B37">
              <w:rPr>
                <w:rStyle w:val="Kpr"/>
                <w:rFonts w:cs="Times New Roman"/>
                <w:noProof/>
                <w:color w:val="000000" w:themeColor="text1"/>
                <w:sz w:val="24"/>
                <w:szCs w:val="24"/>
              </w:rPr>
              <w:t>1.2 Tarihsel Gelişimi</w:t>
            </w:r>
            <w:r w:rsidR="00135849" w:rsidRPr="00270B37">
              <w:rPr>
                <w:rFonts w:cs="Times New Roman"/>
                <w:noProof/>
                <w:webHidden/>
                <w:color w:val="000000" w:themeColor="text1"/>
                <w:sz w:val="24"/>
                <w:szCs w:val="24"/>
              </w:rPr>
              <w:tab/>
            </w:r>
            <w:r w:rsidR="00706DBE">
              <w:rPr>
                <w:rFonts w:cs="Times New Roman"/>
                <w:noProof/>
                <w:webHidden/>
                <w:color w:val="000000" w:themeColor="text1"/>
                <w:sz w:val="24"/>
                <w:szCs w:val="24"/>
              </w:rPr>
              <w:t>4</w:t>
            </w:r>
          </w:hyperlink>
        </w:p>
        <w:p w:rsidR="00135849" w:rsidRPr="00270B37" w:rsidRDefault="00A53877" w:rsidP="00C27B9F">
          <w:pPr>
            <w:pStyle w:val="T2"/>
            <w:tabs>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297" w:history="1">
            <w:r w:rsidR="00135849" w:rsidRPr="00270B37">
              <w:rPr>
                <w:rStyle w:val="Kpr"/>
                <w:rFonts w:cs="Times New Roman"/>
                <w:noProof/>
                <w:color w:val="000000" w:themeColor="text1"/>
                <w:sz w:val="24"/>
                <w:szCs w:val="24"/>
              </w:rPr>
              <w:t>1.3 Misyonu, Vizyonu, Değerleri ve Hedefleri</w:t>
            </w:r>
            <w:r w:rsidR="00135849" w:rsidRPr="00270B37">
              <w:rPr>
                <w:rFonts w:cs="Times New Roman"/>
                <w:noProof/>
                <w:webHidden/>
                <w:color w:val="000000" w:themeColor="text1"/>
                <w:sz w:val="24"/>
                <w:szCs w:val="24"/>
              </w:rPr>
              <w:tab/>
            </w:r>
            <w:r w:rsidR="00706DBE">
              <w:rPr>
                <w:rFonts w:cs="Times New Roman"/>
                <w:noProof/>
                <w:webHidden/>
                <w:color w:val="000000" w:themeColor="text1"/>
                <w:sz w:val="24"/>
                <w:szCs w:val="24"/>
              </w:rPr>
              <w:t>4</w:t>
            </w:r>
          </w:hyperlink>
        </w:p>
        <w:p w:rsidR="00135849" w:rsidRPr="00270B37" w:rsidRDefault="00A53877" w:rsidP="00C27B9F">
          <w:pPr>
            <w:pStyle w:val="T1"/>
            <w:tabs>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02" w:history="1">
            <w:r w:rsidR="00135849" w:rsidRPr="00270B37">
              <w:rPr>
                <w:rStyle w:val="Kpr"/>
                <w:rFonts w:cs="Times New Roman"/>
                <w:noProof/>
                <w:color w:val="000000" w:themeColor="text1"/>
                <w:sz w:val="24"/>
                <w:szCs w:val="24"/>
              </w:rPr>
              <w:t xml:space="preserve">A. </w:t>
            </w:r>
            <w:r w:rsidR="00135849" w:rsidRPr="00270B37">
              <w:rPr>
                <w:rStyle w:val="Kpr"/>
                <w:rFonts w:cs="Times New Roman"/>
                <w:noProof/>
                <w:color w:val="000000" w:themeColor="text1"/>
                <w:spacing w:val="-2"/>
                <w:sz w:val="24"/>
                <w:szCs w:val="24"/>
              </w:rPr>
              <w:t>K</w:t>
            </w:r>
            <w:r w:rsidR="00135849" w:rsidRPr="00270B37">
              <w:rPr>
                <w:rStyle w:val="Kpr"/>
                <w:rFonts w:cs="Times New Roman"/>
                <w:noProof/>
                <w:color w:val="000000" w:themeColor="text1"/>
                <w:sz w:val="24"/>
                <w:szCs w:val="24"/>
              </w:rPr>
              <w:t>ALİ</w:t>
            </w:r>
            <w:r w:rsidR="00135849" w:rsidRPr="00270B37">
              <w:rPr>
                <w:rStyle w:val="Kpr"/>
                <w:rFonts w:cs="Times New Roman"/>
                <w:noProof/>
                <w:color w:val="000000" w:themeColor="text1"/>
                <w:spacing w:val="1"/>
                <w:sz w:val="24"/>
                <w:szCs w:val="24"/>
              </w:rPr>
              <w:t>T</w:t>
            </w:r>
            <w:r w:rsidR="00135849" w:rsidRPr="00270B37">
              <w:rPr>
                <w:rStyle w:val="Kpr"/>
                <w:rFonts w:cs="Times New Roman"/>
                <w:noProof/>
                <w:color w:val="000000" w:themeColor="text1"/>
                <w:sz w:val="24"/>
                <w:szCs w:val="24"/>
              </w:rPr>
              <w:t>E</w:t>
            </w:r>
            <w:r w:rsidR="00135849" w:rsidRPr="00270B37">
              <w:rPr>
                <w:rStyle w:val="Kpr"/>
                <w:rFonts w:cs="Times New Roman"/>
                <w:noProof/>
                <w:color w:val="000000" w:themeColor="text1"/>
                <w:spacing w:val="-10"/>
                <w:sz w:val="24"/>
                <w:szCs w:val="24"/>
              </w:rPr>
              <w:t xml:space="preserve"> </w:t>
            </w:r>
            <w:r w:rsidR="00135849" w:rsidRPr="00270B37">
              <w:rPr>
                <w:rStyle w:val="Kpr"/>
                <w:rFonts w:cs="Times New Roman"/>
                <w:noProof/>
                <w:color w:val="000000" w:themeColor="text1"/>
                <w:spacing w:val="-2"/>
                <w:sz w:val="24"/>
                <w:szCs w:val="24"/>
              </w:rPr>
              <w:t>G</w:t>
            </w:r>
            <w:r w:rsidR="00135849" w:rsidRPr="00270B37">
              <w:rPr>
                <w:rStyle w:val="Kpr"/>
                <w:rFonts w:cs="Times New Roman"/>
                <w:noProof/>
                <w:color w:val="000000" w:themeColor="text1"/>
                <w:sz w:val="24"/>
                <w:szCs w:val="24"/>
              </w:rPr>
              <w:t>ÜVENCESİ</w:t>
            </w:r>
            <w:r w:rsidR="00135849" w:rsidRPr="00270B37">
              <w:rPr>
                <w:rStyle w:val="Kpr"/>
                <w:rFonts w:cs="Times New Roman"/>
                <w:noProof/>
                <w:color w:val="000000" w:themeColor="text1"/>
                <w:spacing w:val="-10"/>
                <w:sz w:val="24"/>
                <w:szCs w:val="24"/>
              </w:rPr>
              <w:t xml:space="preserve"> </w:t>
            </w:r>
            <w:r w:rsidR="00135849" w:rsidRPr="00270B37">
              <w:rPr>
                <w:rStyle w:val="Kpr"/>
                <w:rFonts w:cs="Times New Roman"/>
                <w:noProof/>
                <w:color w:val="000000" w:themeColor="text1"/>
                <w:sz w:val="24"/>
                <w:szCs w:val="24"/>
              </w:rPr>
              <w:t>SİST</w:t>
            </w:r>
            <w:r w:rsidR="00135849" w:rsidRPr="00270B37">
              <w:rPr>
                <w:rStyle w:val="Kpr"/>
                <w:rFonts w:cs="Times New Roman"/>
                <w:noProof/>
                <w:color w:val="000000" w:themeColor="text1"/>
                <w:spacing w:val="1"/>
                <w:sz w:val="24"/>
                <w:szCs w:val="24"/>
              </w:rPr>
              <w:t>E</w:t>
            </w:r>
            <w:r w:rsidR="00135849" w:rsidRPr="00270B37">
              <w:rPr>
                <w:rStyle w:val="Kpr"/>
                <w:rFonts w:cs="Times New Roman"/>
                <w:noProof/>
                <w:color w:val="000000" w:themeColor="text1"/>
                <w:spacing w:val="-2"/>
                <w:sz w:val="24"/>
                <w:szCs w:val="24"/>
              </w:rPr>
              <w:t>M</w:t>
            </w:r>
            <w:r w:rsidR="00135849" w:rsidRPr="00270B37">
              <w:rPr>
                <w:rStyle w:val="Kpr"/>
                <w:rFonts w:cs="Times New Roman"/>
                <w:noProof/>
                <w:color w:val="000000" w:themeColor="text1"/>
                <w:sz w:val="24"/>
                <w:szCs w:val="24"/>
              </w:rPr>
              <w:t>İ</w:t>
            </w:r>
            <w:r w:rsidR="00135849" w:rsidRPr="00270B37">
              <w:rPr>
                <w:rFonts w:cs="Times New Roman"/>
                <w:noProof/>
                <w:webHidden/>
                <w:color w:val="000000" w:themeColor="text1"/>
                <w:sz w:val="24"/>
                <w:szCs w:val="24"/>
              </w:rPr>
              <w:tab/>
            </w:r>
            <w:r w:rsidR="00706DBE">
              <w:rPr>
                <w:rFonts w:cs="Times New Roman"/>
                <w:noProof/>
                <w:webHidden/>
                <w:color w:val="000000" w:themeColor="text1"/>
                <w:sz w:val="24"/>
                <w:szCs w:val="24"/>
              </w:rPr>
              <w:t>6</w:t>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03" w:history="1">
            <w:r w:rsidR="00486741" w:rsidRPr="00486741">
              <w:rPr>
                <w:rStyle w:val="Kpr"/>
                <w:rFonts w:eastAsia="Calibri" w:cs="Times New Roman"/>
                <w:noProof/>
                <w:sz w:val="24"/>
                <w:szCs w:val="24"/>
              </w:rPr>
              <w:t>A</w:t>
            </w:r>
            <w:r w:rsidR="00135849" w:rsidRPr="00486741">
              <w:rPr>
                <w:rStyle w:val="Kpr"/>
                <w:rFonts w:eastAsia="Calibri" w:cs="Times New Roman"/>
                <w:noProof/>
                <w:sz w:val="24"/>
                <w:szCs w:val="24"/>
              </w:rPr>
              <w:t>.1</w:t>
            </w:r>
            <w:r w:rsidR="00135849" w:rsidRPr="00486741">
              <w:rPr>
                <w:rStyle w:val="Kpr"/>
                <w:rFonts w:eastAsiaTheme="minorEastAsia" w:cs="Times New Roman"/>
                <w:b w:val="0"/>
                <w:bCs w:val="0"/>
                <w:noProof/>
                <w:sz w:val="24"/>
                <w:szCs w:val="24"/>
                <w:lang w:eastAsia="tr-TR"/>
              </w:rPr>
              <w:tab/>
            </w:r>
            <w:r w:rsidR="00486741" w:rsidRPr="00486741">
              <w:rPr>
                <w:rStyle w:val="Kpr"/>
                <w:rFonts w:eastAsia="Calibri" w:cs="Times New Roman"/>
                <w:noProof/>
                <w:sz w:val="24"/>
                <w:szCs w:val="24"/>
              </w:rPr>
              <w:t>Misyon ve Stratejik Amaçlar</w:t>
            </w:r>
            <w:r w:rsidR="00135849" w:rsidRPr="00486741">
              <w:rPr>
                <w:rStyle w:val="Kpr"/>
                <w:rFonts w:cs="Times New Roman"/>
                <w:noProof/>
                <w:webHidden/>
                <w:sz w:val="24"/>
                <w:szCs w:val="24"/>
              </w:rPr>
              <w:tab/>
            </w:r>
            <w:r w:rsidR="00706DBE">
              <w:rPr>
                <w:rStyle w:val="Kpr"/>
                <w:rFonts w:cs="Times New Roman"/>
                <w:noProof/>
                <w:webHidden/>
                <w:sz w:val="24"/>
                <w:szCs w:val="24"/>
              </w:rPr>
              <w:t>6</w:t>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04" w:history="1">
            <w:r w:rsidR="00486741" w:rsidRPr="00486741">
              <w:rPr>
                <w:rStyle w:val="Kpr"/>
                <w:rFonts w:eastAsia="Calibri" w:cs="Times New Roman"/>
                <w:noProof/>
                <w:sz w:val="24"/>
                <w:szCs w:val="24"/>
              </w:rPr>
              <w:t>A</w:t>
            </w:r>
            <w:r w:rsidR="00135849" w:rsidRPr="00486741">
              <w:rPr>
                <w:rStyle w:val="Kpr"/>
                <w:rFonts w:eastAsia="Calibri" w:cs="Times New Roman"/>
                <w:noProof/>
                <w:sz w:val="24"/>
                <w:szCs w:val="24"/>
              </w:rPr>
              <w:t>.2</w:t>
            </w:r>
            <w:r w:rsidR="00135849" w:rsidRPr="00486741">
              <w:rPr>
                <w:rStyle w:val="Kpr"/>
                <w:rFonts w:eastAsiaTheme="minorEastAsia" w:cs="Times New Roman"/>
                <w:b w:val="0"/>
                <w:bCs w:val="0"/>
                <w:noProof/>
                <w:sz w:val="24"/>
                <w:szCs w:val="24"/>
                <w:lang w:eastAsia="tr-TR"/>
              </w:rPr>
              <w:tab/>
            </w:r>
            <w:r w:rsidR="00486741" w:rsidRPr="00486741">
              <w:rPr>
                <w:rStyle w:val="Kpr"/>
                <w:rFonts w:eastAsia="Calibri" w:cs="Times New Roman"/>
                <w:noProof/>
                <w:sz w:val="24"/>
                <w:szCs w:val="24"/>
              </w:rPr>
              <w:t>İç Kalite Güvencesi</w:t>
            </w:r>
            <w:r w:rsidR="00135849" w:rsidRPr="00486741">
              <w:rPr>
                <w:rStyle w:val="Kpr"/>
                <w:rFonts w:cs="Times New Roman"/>
                <w:noProof/>
                <w:webHidden/>
                <w:sz w:val="24"/>
                <w:szCs w:val="24"/>
              </w:rPr>
              <w:tab/>
            </w:r>
            <w:r w:rsidR="004A6F50">
              <w:rPr>
                <w:rStyle w:val="Kpr"/>
                <w:rFonts w:cs="Times New Roman"/>
                <w:noProof/>
                <w:webHidden/>
                <w:sz w:val="24"/>
                <w:szCs w:val="24"/>
              </w:rPr>
              <w:t>7</w:t>
            </w:r>
          </w:hyperlink>
        </w:p>
        <w:p w:rsidR="00135849" w:rsidRDefault="00A53877" w:rsidP="00C27B9F">
          <w:pPr>
            <w:pStyle w:val="T2"/>
            <w:tabs>
              <w:tab w:val="left" w:pos="1100"/>
              <w:tab w:val="right" w:leader="dot" w:pos="9852"/>
            </w:tabs>
            <w:spacing w:line="276" w:lineRule="auto"/>
            <w:jc w:val="both"/>
            <w:rPr>
              <w:rFonts w:cs="Times New Roman"/>
              <w:noProof/>
              <w:color w:val="000000" w:themeColor="text1"/>
              <w:sz w:val="24"/>
              <w:szCs w:val="24"/>
            </w:rPr>
          </w:pPr>
          <w:hyperlink w:anchor="_Toc534375305" w:history="1">
            <w:r w:rsidR="00486741">
              <w:rPr>
                <w:rStyle w:val="Kpr"/>
                <w:rFonts w:eastAsia="Calibri" w:cs="Times New Roman"/>
                <w:noProof/>
                <w:color w:val="000000" w:themeColor="text1"/>
                <w:sz w:val="24"/>
                <w:szCs w:val="24"/>
              </w:rPr>
              <w:t>A</w:t>
            </w:r>
            <w:r w:rsidR="00135849" w:rsidRPr="00270B37">
              <w:rPr>
                <w:rStyle w:val="Kpr"/>
                <w:rFonts w:eastAsia="Calibri" w:cs="Times New Roman"/>
                <w:noProof/>
                <w:color w:val="000000" w:themeColor="text1"/>
                <w:sz w:val="24"/>
                <w:szCs w:val="24"/>
              </w:rPr>
              <w:t>.3</w:t>
            </w:r>
            <w:r w:rsidR="00135849" w:rsidRPr="00270B37">
              <w:rPr>
                <w:rFonts w:eastAsiaTheme="minorEastAsia" w:cs="Times New Roman"/>
                <w:b w:val="0"/>
                <w:bCs w:val="0"/>
                <w:noProof/>
                <w:color w:val="000000" w:themeColor="text1"/>
                <w:sz w:val="24"/>
                <w:szCs w:val="24"/>
                <w:lang w:eastAsia="tr-TR"/>
              </w:rPr>
              <w:tab/>
            </w:r>
            <w:r w:rsidR="00135849" w:rsidRPr="00270B37">
              <w:rPr>
                <w:rStyle w:val="Kpr"/>
                <w:rFonts w:eastAsia="Calibri" w:cs="Times New Roman"/>
                <w:noProof/>
                <w:color w:val="000000" w:themeColor="text1"/>
                <w:sz w:val="24"/>
                <w:szCs w:val="24"/>
              </w:rPr>
              <w:t>Paydaş Katılımı</w:t>
            </w:r>
            <w:r w:rsidR="00135849" w:rsidRPr="00270B37">
              <w:rPr>
                <w:rFonts w:cs="Times New Roman"/>
                <w:noProof/>
                <w:webHidden/>
                <w:color w:val="000000" w:themeColor="text1"/>
                <w:sz w:val="24"/>
                <w:szCs w:val="24"/>
              </w:rPr>
              <w:tab/>
            </w:r>
          </w:hyperlink>
          <w:r w:rsidR="004A6F50">
            <w:rPr>
              <w:rFonts w:cs="Times New Roman"/>
              <w:noProof/>
              <w:color w:val="000000" w:themeColor="text1"/>
              <w:sz w:val="24"/>
              <w:szCs w:val="24"/>
            </w:rPr>
            <w:t>7</w:t>
          </w:r>
        </w:p>
        <w:p w:rsidR="00486741"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05" w:history="1">
            <w:r w:rsidR="00486741">
              <w:rPr>
                <w:rStyle w:val="Kpr"/>
                <w:rFonts w:eastAsia="Calibri" w:cs="Times New Roman"/>
                <w:noProof/>
                <w:color w:val="000000" w:themeColor="text1"/>
                <w:sz w:val="24"/>
                <w:szCs w:val="24"/>
              </w:rPr>
              <w:t>A.4</w:t>
            </w:r>
            <w:r w:rsidR="00486741" w:rsidRPr="00270B37">
              <w:rPr>
                <w:rFonts w:eastAsiaTheme="minorEastAsia" w:cs="Times New Roman"/>
                <w:b w:val="0"/>
                <w:bCs w:val="0"/>
                <w:noProof/>
                <w:color w:val="000000" w:themeColor="text1"/>
                <w:sz w:val="24"/>
                <w:szCs w:val="24"/>
                <w:lang w:eastAsia="tr-TR"/>
              </w:rPr>
              <w:tab/>
            </w:r>
            <w:r w:rsidR="00486741">
              <w:rPr>
                <w:rStyle w:val="Kpr"/>
                <w:rFonts w:eastAsia="Calibri" w:cs="Times New Roman"/>
                <w:noProof/>
                <w:color w:val="000000" w:themeColor="text1"/>
                <w:sz w:val="24"/>
                <w:szCs w:val="24"/>
              </w:rPr>
              <w:t>Uluslarasılaşma</w:t>
            </w:r>
            <w:r w:rsidR="00486741" w:rsidRPr="00270B37">
              <w:rPr>
                <w:rFonts w:cs="Times New Roman"/>
                <w:noProof/>
                <w:webHidden/>
                <w:color w:val="000000" w:themeColor="text1"/>
                <w:sz w:val="24"/>
                <w:szCs w:val="24"/>
              </w:rPr>
              <w:tab/>
            </w:r>
          </w:hyperlink>
          <w:r w:rsidR="004A6F50">
            <w:rPr>
              <w:rFonts w:cs="Times New Roman"/>
              <w:noProof/>
              <w:color w:val="000000" w:themeColor="text1"/>
              <w:sz w:val="24"/>
              <w:szCs w:val="24"/>
            </w:rPr>
            <w:t>8</w:t>
          </w:r>
        </w:p>
        <w:p w:rsidR="00135849" w:rsidRPr="00270B37" w:rsidRDefault="00A53877" w:rsidP="00C27B9F">
          <w:pPr>
            <w:pStyle w:val="T1"/>
            <w:tabs>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06" w:history="1">
            <w:r w:rsidR="00135849" w:rsidRPr="00270B37">
              <w:rPr>
                <w:rStyle w:val="Kpr"/>
                <w:rFonts w:cs="Times New Roman"/>
                <w:noProof/>
                <w:color w:val="000000" w:themeColor="text1"/>
                <w:sz w:val="24"/>
                <w:szCs w:val="24"/>
              </w:rPr>
              <w:t>B. E</w:t>
            </w:r>
            <w:r w:rsidR="00135849" w:rsidRPr="00270B37">
              <w:rPr>
                <w:rStyle w:val="Kpr"/>
                <w:rFonts w:cs="Times New Roman"/>
                <w:noProof/>
                <w:color w:val="000000" w:themeColor="text1"/>
                <w:spacing w:val="1"/>
                <w:sz w:val="24"/>
                <w:szCs w:val="24"/>
              </w:rPr>
              <w:t>Ğ</w:t>
            </w:r>
            <w:r w:rsidR="00135849" w:rsidRPr="00270B37">
              <w:rPr>
                <w:rStyle w:val="Kpr"/>
                <w:rFonts w:cs="Times New Roman"/>
                <w:noProof/>
                <w:color w:val="000000" w:themeColor="text1"/>
                <w:sz w:val="24"/>
                <w:szCs w:val="24"/>
              </w:rPr>
              <w:t>İT</w:t>
            </w:r>
            <w:r w:rsidR="00135849" w:rsidRPr="00270B37">
              <w:rPr>
                <w:rStyle w:val="Kpr"/>
                <w:rFonts w:cs="Times New Roman"/>
                <w:noProof/>
                <w:color w:val="000000" w:themeColor="text1"/>
                <w:spacing w:val="1"/>
                <w:sz w:val="24"/>
                <w:szCs w:val="24"/>
              </w:rPr>
              <w:t>İ</w:t>
            </w:r>
            <w:r w:rsidR="00135849" w:rsidRPr="00270B37">
              <w:rPr>
                <w:rStyle w:val="Kpr"/>
                <w:rFonts w:cs="Times New Roman"/>
                <w:noProof/>
                <w:color w:val="000000" w:themeColor="text1"/>
                <w:sz w:val="24"/>
                <w:szCs w:val="24"/>
              </w:rPr>
              <w:t>M</w:t>
            </w:r>
            <w:r w:rsidR="00135849" w:rsidRPr="00270B37">
              <w:rPr>
                <w:rStyle w:val="Kpr"/>
                <w:rFonts w:cs="Times New Roman"/>
                <w:noProof/>
                <w:color w:val="000000" w:themeColor="text1"/>
                <w:spacing w:val="-12"/>
                <w:sz w:val="24"/>
                <w:szCs w:val="24"/>
              </w:rPr>
              <w:t xml:space="preserve"> </w:t>
            </w:r>
            <w:r w:rsidR="00135849" w:rsidRPr="00270B37">
              <w:rPr>
                <w:rStyle w:val="Kpr"/>
                <w:rFonts w:cs="Times New Roman"/>
                <w:noProof/>
                <w:color w:val="000000" w:themeColor="text1"/>
                <w:sz w:val="24"/>
                <w:szCs w:val="24"/>
              </w:rPr>
              <w:t>-</w:t>
            </w:r>
            <w:r w:rsidR="00135849" w:rsidRPr="00270B37">
              <w:rPr>
                <w:rStyle w:val="Kpr"/>
                <w:rFonts w:cs="Times New Roman"/>
                <w:noProof/>
                <w:color w:val="000000" w:themeColor="text1"/>
                <w:spacing w:val="-9"/>
                <w:sz w:val="24"/>
                <w:szCs w:val="24"/>
              </w:rPr>
              <w:t xml:space="preserve"> </w:t>
            </w:r>
            <w:r w:rsidR="00135849" w:rsidRPr="00270B37">
              <w:rPr>
                <w:rStyle w:val="Kpr"/>
                <w:rFonts w:cs="Times New Roman"/>
                <w:noProof/>
                <w:color w:val="000000" w:themeColor="text1"/>
                <w:spacing w:val="-2"/>
                <w:sz w:val="24"/>
                <w:szCs w:val="24"/>
              </w:rPr>
              <w:t>Ö</w:t>
            </w:r>
            <w:r w:rsidR="00135849" w:rsidRPr="00270B37">
              <w:rPr>
                <w:rStyle w:val="Kpr"/>
                <w:rFonts w:cs="Times New Roman"/>
                <w:noProof/>
                <w:color w:val="000000" w:themeColor="text1"/>
                <w:sz w:val="24"/>
                <w:szCs w:val="24"/>
              </w:rPr>
              <w:t>ĞR</w:t>
            </w:r>
            <w:r w:rsidR="00135849" w:rsidRPr="00270B37">
              <w:rPr>
                <w:rStyle w:val="Kpr"/>
                <w:rFonts w:cs="Times New Roman"/>
                <w:noProof/>
                <w:color w:val="000000" w:themeColor="text1"/>
                <w:spacing w:val="3"/>
                <w:sz w:val="24"/>
                <w:szCs w:val="24"/>
              </w:rPr>
              <w:t>E</w:t>
            </w:r>
            <w:r w:rsidR="00135849" w:rsidRPr="00270B37">
              <w:rPr>
                <w:rStyle w:val="Kpr"/>
                <w:rFonts w:cs="Times New Roman"/>
                <w:noProof/>
                <w:color w:val="000000" w:themeColor="text1"/>
                <w:sz w:val="24"/>
                <w:szCs w:val="24"/>
              </w:rPr>
              <w:t>TİM</w:t>
            </w:r>
            <w:r w:rsidR="00135849" w:rsidRPr="00270B37">
              <w:rPr>
                <w:rFonts w:cs="Times New Roman"/>
                <w:noProof/>
                <w:webHidden/>
                <w:color w:val="000000" w:themeColor="text1"/>
                <w:sz w:val="24"/>
                <w:szCs w:val="24"/>
              </w:rPr>
              <w:tab/>
            </w:r>
          </w:hyperlink>
          <w:r w:rsidR="004A6F50">
            <w:rPr>
              <w:rFonts w:cs="Times New Roman"/>
              <w:noProof/>
              <w:color w:val="000000" w:themeColor="text1"/>
              <w:sz w:val="24"/>
              <w:szCs w:val="24"/>
            </w:rPr>
            <w:t>9</w:t>
          </w:r>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07" w:history="1">
            <w:r w:rsidR="00486741">
              <w:rPr>
                <w:rStyle w:val="Kpr"/>
                <w:rFonts w:eastAsia="Calibri" w:cs="Times New Roman"/>
                <w:noProof/>
                <w:color w:val="000000" w:themeColor="text1"/>
                <w:sz w:val="24"/>
                <w:szCs w:val="24"/>
              </w:rPr>
              <w:t>B</w:t>
            </w:r>
            <w:r w:rsidR="00135849" w:rsidRPr="00270B37">
              <w:rPr>
                <w:rStyle w:val="Kpr"/>
                <w:rFonts w:eastAsia="Calibri" w:cs="Times New Roman"/>
                <w:noProof/>
                <w:color w:val="000000" w:themeColor="text1"/>
                <w:sz w:val="24"/>
                <w:szCs w:val="24"/>
              </w:rPr>
              <w:t>.1</w:t>
            </w:r>
            <w:r w:rsidR="00135849" w:rsidRPr="00270B37">
              <w:rPr>
                <w:rFonts w:eastAsiaTheme="minorEastAsia" w:cs="Times New Roman"/>
                <w:b w:val="0"/>
                <w:bCs w:val="0"/>
                <w:noProof/>
                <w:color w:val="000000" w:themeColor="text1"/>
                <w:sz w:val="24"/>
                <w:szCs w:val="24"/>
                <w:lang w:eastAsia="tr-TR"/>
              </w:rPr>
              <w:tab/>
            </w:r>
            <w:r w:rsidR="00135849" w:rsidRPr="00270B37">
              <w:rPr>
                <w:rStyle w:val="Kpr"/>
                <w:rFonts w:eastAsia="Calibri" w:cs="Times New Roman"/>
                <w:noProof/>
                <w:color w:val="000000" w:themeColor="text1"/>
                <w:sz w:val="24"/>
                <w:szCs w:val="24"/>
              </w:rPr>
              <w:t>Programların Tasarımı ve Onayı</w:t>
            </w:r>
            <w:r w:rsidR="00135849" w:rsidRPr="00270B37">
              <w:rPr>
                <w:rFonts w:cs="Times New Roman"/>
                <w:noProof/>
                <w:webHidden/>
                <w:color w:val="000000" w:themeColor="text1"/>
                <w:sz w:val="24"/>
                <w:szCs w:val="24"/>
              </w:rPr>
              <w:tab/>
            </w:r>
            <w:r w:rsidR="004A6F50">
              <w:rPr>
                <w:rFonts w:cs="Times New Roman"/>
                <w:noProof/>
                <w:webHidden/>
                <w:color w:val="000000" w:themeColor="text1"/>
                <w:sz w:val="24"/>
                <w:szCs w:val="24"/>
              </w:rPr>
              <w:t>9</w:t>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08" w:history="1">
            <w:r w:rsidR="00486741" w:rsidRPr="00CC021F">
              <w:rPr>
                <w:rStyle w:val="Kpr"/>
                <w:rFonts w:eastAsia="Calibri" w:cs="Times New Roman"/>
                <w:noProof/>
                <w:sz w:val="24"/>
                <w:szCs w:val="24"/>
              </w:rPr>
              <w:t>B</w:t>
            </w:r>
            <w:r w:rsidR="00135849" w:rsidRPr="00CC021F">
              <w:rPr>
                <w:rStyle w:val="Kpr"/>
                <w:rFonts w:eastAsia="Calibri" w:cs="Times New Roman"/>
                <w:noProof/>
                <w:sz w:val="24"/>
                <w:szCs w:val="24"/>
              </w:rPr>
              <w:t>.2</w:t>
            </w:r>
            <w:r w:rsidR="00135849" w:rsidRPr="00CC021F">
              <w:rPr>
                <w:rStyle w:val="Kpr"/>
                <w:rFonts w:eastAsiaTheme="minorEastAsia" w:cs="Times New Roman"/>
                <w:b w:val="0"/>
                <w:bCs w:val="0"/>
                <w:noProof/>
                <w:sz w:val="24"/>
                <w:szCs w:val="24"/>
                <w:lang w:eastAsia="tr-TR"/>
              </w:rPr>
              <w:tab/>
            </w:r>
            <w:r w:rsidR="00CC021F" w:rsidRPr="00CC021F">
              <w:rPr>
                <w:rStyle w:val="Kpr"/>
                <w:rFonts w:eastAsia="Calibri" w:cs="Times New Roman"/>
                <w:noProof/>
                <w:sz w:val="24"/>
                <w:szCs w:val="24"/>
              </w:rPr>
              <w:t>Öğrenci Kabulü ve Gelişimi</w:t>
            </w:r>
            <w:r w:rsidR="00135849" w:rsidRPr="00CC021F">
              <w:rPr>
                <w:rStyle w:val="Kpr"/>
                <w:rFonts w:cs="Times New Roman"/>
                <w:noProof/>
                <w:webHidden/>
                <w:sz w:val="24"/>
                <w:szCs w:val="24"/>
              </w:rPr>
              <w:tab/>
            </w:r>
          </w:hyperlink>
          <w:r w:rsidR="004A6F50">
            <w:rPr>
              <w:rFonts w:cs="Times New Roman"/>
              <w:noProof/>
              <w:color w:val="000000" w:themeColor="text1"/>
              <w:sz w:val="24"/>
              <w:szCs w:val="24"/>
            </w:rPr>
            <w:t>9</w:t>
          </w:r>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09" w:history="1">
            <w:r w:rsidR="00486741">
              <w:rPr>
                <w:rStyle w:val="Kpr"/>
                <w:rFonts w:eastAsia="Calibri" w:cs="Times New Roman"/>
                <w:noProof/>
                <w:color w:val="000000" w:themeColor="text1"/>
                <w:sz w:val="24"/>
                <w:szCs w:val="24"/>
              </w:rPr>
              <w:t>B</w:t>
            </w:r>
            <w:r w:rsidR="00135849" w:rsidRPr="00270B37">
              <w:rPr>
                <w:rStyle w:val="Kpr"/>
                <w:rFonts w:eastAsia="Calibri" w:cs="Times New Roman"/>
                <w:noProof/>
                <w:color w:val="000000" w:themeColor="text1"/>
                <w:sz w:val="24"/>
                <w:szCs w:val="24"/>
              </w:rPr>
              <w:t>.3</w:t>
            </w:r>
            <w:r w:rsidR="00135849" w:rsidRPr="00270B37">
              <w:rPr>
                <w:rFonts w:eastAsiaTheme="minorEastAsia" w:cs="Times New Roman"/>
                <w:b w:val="0"/>
                <w:bCs w:val="0"/>
                <w:noProof/>
                <w:color w:val="000000" w:themeColor="text1"/>
                <w:sz w:val="24"/>
                <w:szCs w:val="24"/>
                <w:lang w:eastAsia="tr-TR"/>
              </w:rPr>
              <w:tab/>
            </w:r>
            <w:r w:rsidR="00135849" w:rsidRPr="00270B37">
              <w:rPr>
                <w:rStyle w:val="Kpr"/>
                <w:rFonts w:eastAsia="Calibri" w:cs="Times New Roman"/>
                <w:noProof/>
                <w:color w:val="000000" w:themeColor="text1"/>
                <w:sz w:val="24"/>
                <w:szCs w:val="24"/>
              </w:rPr>
              <w:t>Öğrenci Merkezli Öğrenme, Öğretme ve Değerlendirme</w:t>
            </w:r>
            <w:r w:rsidR="00135849" w:rsidRPr="00270B37">
              <w:rPr>
                <w:rFonts w:cs="Times New Roman"/>
                <w:noProof/>
                <w:webHidden/>
                <w:color w:val="000000" w:themeColor="text1"/>
                <w:sz w:val="24"/>
                <w:szCs w:val="24"/>
              </w:rPr>
              <w:tab/>
            </w:r>
            <w:r w:rsidR="004A6F50">
              <w:rPr>
                <w:rFonts w:cs="Times New Roman"/>
                <w:noProof/>
                <w:webHidden/>
                <w:color w:val="000000" w:themeColor="text1"/>
                <w:sz w:val="24"/>
                <w:szCs w:val="24"/>
              </w:rPr>
              <w:t>10</w:t>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0" w:history="1">
            <w:r w:rsidR="00486741" w:rsidRPr="00CC021F">
              <w:rPr>
                <w:rStyle w:val="Kpr"/>
                <w:rFonts w:eastAsia="Calibri" w:cs="Times New Roman"/>
                <w:noProof/>
                <w:sz w:val="24"/>
                <w:szCs w:val="24"/>
              </w:rPr>
              <w:t>B</w:t>
            </w:r>
            <w:r w:rsidR="00135849" w:rsidRPr="00CC021F">
              <w:rPr>
                <w:rStyle w:val="Kpr"/>
                <w:rFonts w:eastAsia="Calibri" w:cs="Times New Roman"/>
                <w:noProof/>
                <w:sz w:val="24"/>
                <w:szCs w:val="24"/>
              </w:rPr>
              <w:t>.4</w:t>
            </w:r>
            <w:r w:rsidR="00135849" w:rsidRPr="00CC021F">
              <w:rPr>
                <w:rStyle w:val="Kpr"/>
                <w:rFonts w:eastAsiaTheme="minorEastAsia" w:cs="Times New Roman"/>
                <w:b w:val="0"/>
                <w:bCs w:val="0"/>
                <w:noProof/>
                <w:sz w:val="24"/>
                <w:szCs w:val="24"/>
                <w:lang w:eastAsia="tr-TR"/>
              </w:rPr>
              <w:tab/>
            </w:r>
            <w:r w:rsidR="00CC021F" w:rsidRPr="00CC021F">
              <w:rPr>
                <w:rStyle w:val="Kpr"/>
                <w:rFonts w:eastAsia="Calibri" w:cs="Times New Roman"/>
                <w:noProof/>
                <w:sz w:val="24"/>
                <w:szCs w:val="24"/>
              </w:rPr>
              <w:t>Öğretim Elemanları</w:t>
            </w:r>
            <w:r w:rsidR="00135849" w:rsidRPr="00CC021F">
              <w:rPr>
                <w:rStyle w:val="Kpr"/>
                <w:rFonts w:cs="Times New Roman"/>
                <w:noProof/>
                <w:webHidden/>
                <w:sz w:val="24"/>
                <w:szCs w:val="24"/>
              </w:rPr>
              <w:tab/>
            </w:r>
            <w:r w:rsidR="004A6F50">
              <w:rPr>
                <w:rStyle w:val="Kpr"/>
                <w:rFonts w:cs="Times New Roman"/>
                <w:noProof/>
                <w:webHidden/>
                <w:sz w:val="24"/>
                <w:szCs w:val="24"/>
              </w:rPr>
              <w:t>11</w:t>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1" w:history="1">
            <w:r w:rsidR="004A6F50">
              <w:rPr>
                <w:rStyle w:val="Kpr"/>
                <w:rFonts w:eastAsia="Calibri" w:cs="Times New Roman"/>
                <w:noProof/>
                <w:sz w:val="24"/>
                <w:szCs w:val="24"/>
              </w:rPr>
              <w:t>B</w:t>
            </w:r>
            <w:r w:rsidR="00135849" w:rsidRPr="00CC021F">
              <w:rPr>
                <w:rStyle w:val="Kpr"/>
                <w:rFonts w:eastAsia="Calibri" w:cs="Times New Roman"/>
                <w:noProof/>
                <w:sz w:val="24"/>
                <w:szCs w:val="24"/>
              </w:rPr>
              <w:t>.5</w:t>
            </w:r>
            <w:r w:rsidR="00135849" w:rsidRPr="00CC021F">
              <w:rPr>
                <w:rStyle w:val="Kpr"/>
                <w:rFonts w:eastAsiaTheme="minorEastAsia" w:cs="Times New Roman"/>
                <w:b w:val="0"/>
                <w:bCs w:val="0"/>
                <w:noProof/>
                <w:sz w:val="24"/>
                <w:szCs w:val="24"/>
                <w:lang w:eastAsia="tr-TR"/>
              </w:rPr>
              <w:tab/>
            </w:r>
            <w:r w:rsidR="00CC021F" w:rsidRPr="00CC021F">
              <w:rPr>
                <w:rStyle w:val="Kpr"/>
                <w:rFonts w:eastAsia="Calibri" w:cs="Times New Roman"/>
                <w:noProof/>
                <w:sz w:val="24"/>
                <w:szCs w:val="24"/>
              </w:rPr>
              <w:t>Öğrenme Kaynakları</w:t>
            </w:r>
            <w:r w:rsidR="00135849" w:rsidRPr="00CC021F">
              <w:rPr>
                <w:rStyle w:val="Kpr"/>
                <w:rFonts w:cs="Times New Roman"/>
                <w:noProof/>
                <w:webHidden/>
                <w:sz w:val="24"/>
                <w:szCs w:val="24"/>
              </w:rPr>
              <w:tab/>
            </w:r>
            <w:r w:rsidR="004A6F50">
              <w:rPr>
                <w:rStyle w:val="Kpr"/>
                <w:rFonts w:cs="Times New Roman"/>
                <w:noProof/>
                <w:webHidden/>
                <w:sz w:val="24"/>
                <w:szCs w:val="24"/>
              </w:rPr>
              <w:t>11</w:t>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2" w:history="1">
            <w:r w:rsidR="004A6F50">
              <w:rPr>
                <w:rStyle w:val="Kpr"/>
                <w:rFonts w:eastAsia="Calibri" w:cs="Times New Roman"/>
                <w:noProof/>
                <w:sz w:val="24"/>
                <w:szCs w:val="24"/>
              </w:rPr>
              <w:t>B</w:t>
            </w:r>
            <w:r w:rsidR="00135849" w:rsidRPr="00CC021F">
              <w:rPr>
                <w:rStyle w:val="Kpr"/>
                <w:rFonts w:eastAsia="Calibri" w:cs="Times New Roman"/>
                <w:noProof/>
                <w:sz w:val="24"/>
                <w:szCs w:val="24"/>
              </w:rPr>
              <w:t>.6</w:t>
            </w:r>
            <w:r w:rsidR="00135849" w:rsidRPr="00CC021F">
              <w:rPr>
                <w:rStyle w:val="Kpr"/>
                <w:rFonts w:eastAsiaTheme="minorEastAsia" w:cs="Times New Roman"/>
                <w:b w:val="0"/>
                <w:bCs w:val="0"/>
                <w:noProof/>
                <w:sz w:val="24"/>
                <w:szCs w:val="24"/>
                <w:lang w:eastAsia="tr-TR"/>
              </w:rPr>
              <w:tab/>
            </w:r>
            <w:r w:rsidR="00CC021F" w:rsidRPr="00CC021F">
              <w:rPr>
                <w:rStyle w:val="Kpr"/>
                <w:rFonts w:eastAsia="Calibri" w:cs="Times New Roman"/>
                <w:noProof/>
                <w:sz w:val="24"/>
                <w:szCs w:val="24"/>
              </w:rPr>
              <w:t xml:space="preserve">Programların İzlenmesi ve Güncellenmesi </w:t>
            </w:r>
            <w:r w:rsidR="00135849" w:rsidRPr="00CC021F">
              <w:rPr>
                <w:rStyle w:val="Kpr"/>
                <w:rFonts w:cs="Times New Roman"/>
                <w:noProof/>
                <w:webHidden/>
                <w:sz w:val="24"/>
                <w:szCs w:val="24"/>
              </w:rPr>
              <w:tab/>
            </w:r>
            <w:r w:rsidR="004A6F50">
              <w:rPr>
                <w:rStyle w:val="Kpr"/>
                <w:rFonts w:cs="Times New Roman"/>
                <w:noProof/>
                <w:webHidden/>
                <w:sz w:val="24"/>
                <w:szCs w:val="24"/>
              </w:rPr>
              <w:t>11</w:t>
            </w:r>
          </w:hyperlink>
        </w:p>
        <w:p w:rsidR="00135849" w:rsidRPr="00270B37" w:rsidRDefault="00A53877" w:rsidP="00C27B9F">
          <w:pPr>
            <w:pStyle w:val="T1"/>
            <w:tabs>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3" w:history="1">
            <w:r w:rsidR="00135849" w:rsidRPr="00270B37">
              <w:rPr>
                <w:rStyle w:val="Kpr"/>
                <w:rFonts w:cs="Times New Roman"/>
                <w:noProof/>
                <w:color w:val="000000" w:themeColor="text1"/>
                <w:sz w:val="24"/>
                <w:szCs w:val="24"/>
              </w:rPr>
              <w:t>C. ARAŞT</w:t>
            </w:r>
            <w:r w:rsidR="00135849" w:rsidRPr="00270B37">
              <w:rPr>
                <w:rStyle w:val="Kpr"/>
                <w:rFonts w:cs="Times New Roman"/>
                <w:noProof/>
                <w:color w:val="000000" w:themeColor="text1"/>
                <w:spacing w:val="2"/>
                <w:sz w:val="24"/>
                <w:szCs w:val="24"/>
              </w:rPr>
              <w:t>I</w:t>
            </w:r>
            <w:r w:rsidR="00135849" w:rsidRPr="00270B37">
              <w:rPr>
                <w:rStyle w:val="Kpr"/>
                <w:rFonts w:cs="Times New Roman"/>
                <w:noProof/>
                <w:color w:val="000000" w:themeColor="text1"/>
                <w:spacing w:val="1"/>
                <w:sz w:val="24"/>
                <w:szCs w:val="24"/>
              </w:rPr>
              <w:t>R</w:t>
            </w:r>
            <w:r w:rsidR="00135849" w:rsidRPr="00270B37">
              <w:rPr>
                <w:rStyle w:val="Kpr"/>
                <w:rFonts w:cs="Times New Roman"/>
                <w:noProof/>
                <w:color w:val="000000" w:themeColor="text1"/>
                <w:spacing w:val="-6"/>
                <w:sz w:val="24"/>
                <w:szCs w:val="24"/>
              </w:rPr>
              <w:t>M</w:t>
            </w:r>
            <w:r w:rsidR="00135849" w:rsidRPr="00270B37">
              <w:rPr>
                <w:rStyle w:val="Kpr"/>
                <w:rFonts w:cs="Times New Roman"/>
                <w:noProof/>
                <w:color w:val="000000" w:themeColor="text1"/>
                <w:sz w:val="24"/>
                <w:szCs w:val="24"/>
              </w:rPr>
              <w:t>A</w:t>
            </w:r>
            <w:r w:rsidR="00CC021F">
              <w:rPr>
                <w:rStyle w:val="Kpr"/>
                <w:rFonts w:cs="Times New Roman"/>
                <w:noProof/>
                <w:color w:val="000000" w:themeColor="text1"/>
                <w:spacing w:val="-8"/>
                <w:sz w:val="24"/>
                <w:szCs w:val="24"/>
              </w:rPr>
              <w:t xml:space="preserve"> ve </w:t>
            </w:r>
            <w:r w:rsidR="00135849" w:rsidRPr="00270B37">
              <w:rPr>
                <w:rStyle w:val="Kpr"/>
                <w:rFonts w:cs="Times New Roman"/>
                <w:noProof/>
                <w:color w:val="000000" w:themeColor="text1"/>
                <w:spacing w:val="-2"/>
                <w:sz w:val="24"/>
                <w:szCs w:val="24"/>
              </w:rPr>
              <w:t>G</w:t>
            </w:r>
            <w:r w:rsidR="00135849" w:rsidRPr="00270B37">
              <w:rPr>
                <w:rStyle w:val="Kpr"/>
                <w:rFonts w:cs="Times New Roman"/>
                <w:noProof/>
                <w:color w:val="000000" w:themeColor="text1"/>
                <w:sz w:val="24"/>
                <w:szCs w:val="24"/>
              </w:rPr>
              <w:t>ELİŞT</w:t>
            </w:r>
            <w:r w:rsidR="00135849" w:rsidRPr="00270B37">
              <w:rPr>
                <w:rStyle w:val="Kpr"/>
                <w:rFonts w:cs="Times New Roman"/>
                <w:noProof/>
                <w:color w:val="000000" w:themeColor="text1"/>
                <w:spacing w:val="2"/>
                <w:sz w:val="24"/>
                <w:szCs w:val="24"/>
              </w:rPr>
              <w:t>İ</w:t>
            </w:r>
            <w:r w:rsidR="00135849" w:rsidRPr="00270B37">
              <w:rPr>
                <w:rStyle w:val="Kpr"/>
                <w:rFonts w:cs="Times New Roman"/>
                <w:noProof/>
                <w:color w:val="000000" w:themeColor="text1"/>
                <w:spacing w:val="1"/>
                <w:sz w:val="24"/>
                <w:szCs w:val="24"/>
              </w:rPr>
              <w:t>R</w:t>
            </w:r>
            <w:r w:rsidR="00135849" w:rsidRPr="00270B37">
              <w:rPr>
                <w:rStyle w:val="Kpr"/>
                <w:rFonts w:cs="Times New Roman"/>
                <w:noProof/>
                <w:color w:val="000000" w:themeColor="text1"/>
                <w:spacing w:val="-2"/>
                <w:sz w:val="24"/>
                <w:szCs w:val="24"/>
              </w:rPr>
              <w:t>M</w:t>
            </w:r>
            <w:r w:rsidR="00135849" w:rsidRPr="00270B37">
              <w:rPr>
                <w:rStyle w:val="Kpr"/>
                <w:rFonts w:cs="Times New Roman"/>
                <w:noProof/>
                <w:color w:val="000000" w:themeColor="text1"/>
                <w:sz w:val="24"/>
                <w:szCs w:val="24"/>
              </w:rPr>
              <w:t>E</w:t>
            </w:r>
            <w:r w:rsidR="00135849" w:rsidRPr="00270B37">
              <w:rPr>
                <w:rFonts w:cs="Times New Roman"/>
                <w:noProof/>
                <w:webHidden/>
                <w:color w:val="000000" w:themeColor="text1"/>
                <w:sz w:val="24"/>
                <w:szCs w:val="24"/>
              </w:rPr>
              <w:tab/>
            </w:r>
            <w:r w:rsidR="004A6F50">
              <w:rPr>
                <w:rFonts w:cs="Times New Roman"/>
                <w:noProof/>
                <w:webHidden/>
                <w:color w:val="000000" w:themeColor="text1"/>
                <w:sz w:val="24"/>
                <w:szCs w:val="24"/>
              </w:rPr>
              <w:t>12</w:t>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4" w:history="1">
            <w:r w:rsidR="00486741">
              <w:rPr>
                <w:rStyle w:val="Kpr"/>
                <w:rFonts w:eastAsia="Calibri" w:cs="Times New Roman"/>
                <w:noProof/>
                <w:color w:val="000000" w:themeColor="text1"/>
                <w:sz w:val="24"/>
                <w:szCs w:val="24"/>
              </w:rPr>
              <w:t>C</w:t>
            </w:r>
            <w:r w:rsidR="00135849" w:rsidRPr="00270B37">
              <w:rPr>
                <w:rStyle w:val="Kpr"/>
                <w:rFonts w:eastAsia="Calibri" w:cs="Times New Roman"/>
                <w:noProof/>
                <w:color w:val="000000" w:themeColor="text1"/>
                <w:sz w:val="24"/>
                <w:szCs w:val="24"/>
              </w:rPr>
              <w:t>.1</w:t>
            </w:r>
            <w:r w:rsidR="00135849" w:rsidRPr="00270B37">
              <w:rPr>
                <w:rFonts w:eastAsiaTheme="minorEastAsia" w:cs="Times New Roman"/>
                <w:b w:val="0"/>
                <w:bCs w:val="0"/>
                <w:noProof/>
                <w:color w:val="000000" w:themeColor="text1"/>
                <w:sz w:val="24"/>
                <w:szCs w:val="24"/>
                <w:lang w:eastAsia="tr-TR"/>
              </w:rPr>
              <w:tab/>
            </w:r>
            <w:r w:rsidR="00CC021F">
              <w:rPr>
                <w:rStyle w:val="Kpr"/>
                <w:rFonts w:eastAsia="Calibri" w:cs="Times New Roman"/>
                <w:noProof/>
                <w:color w:val="000000" w:themeColor="text1"/>
                <w:sz w:val="24"/>
                <w:szCs w:val="24"/>
              </w:rPr>
              <w:t xml:space="preserve">Araştırma Stratejisi </w:t>
            </w:r>
            <w:r w:rsidR="00135849" w:rsidRPr="00270B37">
              <w:rPr>
                <w:rFonts w:cs="Times New Roman"/>
                <w:noProof/>
                <w:webHidden/>
                <w:color w:val="000000" w:themeColor="text1"/>
                <w:sz w:val="24"/>
                <w:szCs w:val="24"/>
              </w:rPr>
              <w:tab/>
            </w:r>
            <w:r w:rsidR="004A6F50">
              <w:rPr>
                <w:rFonts w:cs="Times New Roman"/>
                <w:noProof/>
                <w:webHidden/>
                <w:color w:val="000000" w:themeColor="text1"/>
                <w:sz w:val="24"/>
                <w:szCs w:val="24"/>
              </w:rPr>
              <w:t>12</w:t>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5" w:history="1">
            <w:r w:rsidR="00486741">
              <w:rPr>
                <w:rStyle w:val="Kpr"/>
                <w:rFonts w:eastAsia="Calibri" w:cs="Times New Roman"/>
                <w:noProof/>
                <w:color w:val="000000" w:themeColor="text1"/>
                <w:sz w:val="24"/>
                <w:szCs w:val="24"/>
              </w:rPr>
              <w:t>C</w:t>
            </w:r>
            <w:r w:rsidR="00135849" w:rsidRPr="00270B37">
              <w:rPr>
                <w:rStyle w:val="Kpr"/>
                <w:rFonts w:eastAsia="Calibri" w:cs="Times New Roman"/>
                <w:noProof/>
                <w:color w:val="000000" w:themeColor="text1"/>
                <w:sz w:val="24"/>
                <w:szCs w:val="24"/>
              </w:rPr>
              <w:t>.2</w:t>
            </w:r>
            <w:r w:rsidR="00135849" w:rsidRPr="00270B37">
              <w:rPr>
                <w:rFonts w:eastAsiaTheme="minorEastAsia" w:cs="Times New Roman"/>
                <w:b w:val="0"/>
                <w:bCs w:val="0"/>
                <w:noProof/>
                <w:color w:val="000000" w:themeColor="text1"/>
                <w:sz w:val="24"/>
                <w:szCs w:val="24"/>
                <w:lang w:eastAsia="tr-TR"/>
              </w:rPr>
              <w:tab/>
            </w:r>
            <w:r w:rsidR="00135849" w:rsidRPr="00270B37">
              <w:rPr>
                <w:rStyle w:val="Kpr"/>
                <w:rFonts w:eastAsia="Calibri" w:cs="Times New Roman"/>
                <w:noProof/>
                <w:color w:val="000000" w:themeColor="text1"/>
                <w:sz w:val="24"/>
                <w:szCs w:val="24"/>
              </w:rPr>
              <w:t>Araştırma Kaynakları</w:t>
            </w:r>
            <w:r w:rsidR="00135849" w:rsidRPr="00270B37">
              <w:rPr>
                <w:rFonts w:cs="Times New Roman"/>
                <w:noProof/>
                <w:webHidden/>
                <w:color w:val="000000" w:themeColor="text1"/>
                <w:sz w:val="24"/>
                <w:szCs w:val="24"/>
              </w:rPr>
              <w:tab/>
            </w:r>
          </w:hyperlink>
          <w:r w:rsidR="004A6F50">
            <w:rPr>
              <w:rFonts w:cs="Times New Roman"/>
              <w:noProof/>
              <w:color w:val="000000" w:themeColor="text1"/>
              <w:sz w:val="24"/>
              <w:szCs w:val="24"/>
            </w:rPr>
            <w:t>12</w:t>
          </w:r>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6" w:history="1">
            <w:r w:rsidR="00486741">
              <w:rPr>
                <w:rStyle w:val="Kpr"/>
                <w:rFonts w:eastAsia="Calibri" w:cs="Times New Roman"/>
                <w:noProof/>
                <w:color w:val="000000" w:themeColor="text1"/>
                <w:sz w:val="24"/>
                <w:szCs w:val="24"/>
              </w:rPr>
              <w:t>C</w:t>
            </w:r>
            <w:r w:rsidR="00135849" w:rsidRPr="00270B37">
              <w:rPr>
                <w:rStyle w:val="Kpr"/>
                <w:rFonts w:eastAsia="Calibri" w:cs="Times New Roman"/>
                <w:noProof/>
                <w:color w:val="000000" w:themeColor="text1"/>
                <w:sz w:val="24"/>
                <w:szCs w:val="24"/>
              </w:rPr>
              <w:t>.3</w:t>
            </w:r>
            <w:r w:rsidR="00135849" w:rsidRPr="00270B37">
              <w:rPr>
                <w:rFonts w:eastAsiaTheme="minorEastAsia" w:cs="Times New Roman"/>
                <w:b w:val="0"/>
                <w:bCs w:val="0"/>
                <w:noProof/>
                <w:color w:val="000000" w:themeColor="text1"/>
                <w:sz w:val="24"/>
                <w:szCs w:val="24"/>
                <w:lang w:eastAsia="tr-TR"/>
              </w:rPr>
              <w:tab/>
            </w:r>
            <w:r w:rsidR="00135849" w:rsidRPr="00270B37">
              <w:rPr>
                <w:rStyle w:val="Kpr"/>
                <w:rFonts w:eastAsia="Calibri" w:cs="Times New Roman"/>
                <w:noProof/>
                <w:color w:val="000000" w:themeColor="text1"/>
                <w:sz w:val="24"/>
                <w:szCs w:val="24"/>
              </w:rPr>
              <w:t xml:space="preserve">Araştırma </w:t>
            </w:r>
            <w:r w:rsidR="00CC021F">
              <w:rPr>
                <w:rStyle w:val="Kpr"/>
                <w:rFonts w:eastAsia="Calibri" w:cs="Times New Roman"/>
                <w:noProof/>
                <w:color w:val="000000" w:themeColor="text1"/>
                <w:sz w:val="24"/>
                <w:szCs w:val="24"/>
              </w:rPr>
              <w:t>Yetkinliği</w:t>
            </w:r>
            <w:r w:rsidR="00135849" w:rsidRPr="00270B37">
              <w:rPr>
                <w:rFonts w:cs="Times New Roman"/>
                <w:noProof/>
                <w:webHidden/>
                <w:color w:val="000000" w:themeColor="text1"/>
                <w:sz w:val="24"/>
                <w:szCs w:val="24"/>
              </w:rPr>
              <w:tab/>
            </w:r>
            <w:r w:rsidR="004A6F50">
              <w:rPr>
                <w:rFonts w:cs="Times New Roman"/>
                <w:noProof/>
                <w:webHidden/>
                <w:color w:val="000000" w:themeColor="text1"/>
                <w:sz w:val="24"/>
                <w:szCs w:val="24"/>
              </w:rPr>
              <w:t>13</w:t>
            </w:r>
          </w:hyperlink>
        </w:p>
        <w:p w:rsidR="00135849" w:rsidRPr="00270B37" w:rsidRDefault="00A53877" w:rsidP="00C27B9F">
          <w:pPr>
            <w:pStyle w:val="T2"/>
            <w:tabs>
              <w:tab w:val="left" w:pos="1100"/>
              <w:tab w:val="right" w:leader="dot" w:pos="9852"/>
            </w:tabs>
            <w:spacing w:line="276" w:lineRule="auto"/>
            <w:jc w:val="both"/>
            <w:rPr>
              <w:rFonts w:cs="Times New Roman"/>
              <w:noProof/>
              <w:color w:val="000000" w:themeColor="text1"/>
              <w:sz w:val="24"/>
              <w:szCs w:val="24"/>
            </w:rPr>
          </w:pPr>
          <w:hyperlink w:anchor="_Toc534375317" w:history="1">
            <w:r w:rsidR="00486741">
              <w:rPr>
                <w:rStyle w:val="Kpr"/>
                <w:rFonts w:eastAsia="Calibri" w:cs="Times New Roman"/>
                <w:noProof/>
                <w:color w:val="000000" w:themeColor="text1"/>
                <w:sz w:val="24"/>
                <w:szCs w:val="24"/>
              </w:rPr>
              <w:t>C</w:t>
            </w:r>
            <w:r w:rsidR="00135849" w:rsidRPr="00270B37">
              <w:rPr>
                <w:rStyle w:val="Kpr"/>
                <w:rFonts w:eastAsia="Calibri" w:cs="Times New Roman"/>
                <w:noProof/>
                <w:color w:val="000000" w:themeColor="text1"/>
                <w:sz w:val="24"/>
                <w:szCs w:val="24"/>
              </w:rPr>
              <w:t>.4</w:t>
            </w:r>
            <w:r w:rsidR="00135849" w:rsidRPr="00270B37">
              <w:rPr>
                <w:rFonts w:eastAsiaTheme="minorEastAsia" w:cs="Times New Roman"/>
                <w:b w:val="0"/>
                <w:bCs w:val="0"/>
                <w:noProof/>
                <w:color w:val="000000" w:themeColor="text1"/>
                <w:sz w:val="24"/>
                <w:szCs w:val="24"/>
                <w:lang w:eastAsia="tr-TR"/>
              </w:rPr>
              <w:tab/>
            </w:r>
            <w:r w:rsidR="00CC021F">
              <w:rPr>
                <w:rStyle w:val="Kpr"/>
                <w:rFonts w:eastAsia="Calibri" w:cs="Times New Roman"/>
                <w:noProof/>
                <w:color w:val="000000" w:themeColor="text1"/>
                <w:sz w:val="24"/>
                <w:szCs w:val="24"/>
              </w:rPr>
              <w:t>Araştırma Performansı</w:t>
            </w:r>
            <w:r w:rsidR="00135849" w:rsidRPr="00270B37">
              <w:rPr>
                <w:rFonts w:cs="Times New Roman"/>
                <w:noProof/>
                <w:webHidden/>
                <w:color w:val="000000" w:themeColor="text1"/>
                <w:sz w:val="24"/>
                <w:szCs w:val="24"/>
              </w:rPr>
              <w:tab/>
            </w:r>
            <w:r w:rsidR="004A6F50">
              <w:rPr>
                <w:rFonts w:cs="Times New Roman"/>
                <w:noProof/>
                <w:webHidden/>
                <w:color w:val="000000" w:themeColor="text1"/>
                <w:sz w:val="24"/>
                <w:szCs w:val="24"/>
              </w:rPr>
              <w:t>13</w:t>
            </w:r>
          </w:hyperlink>
        </w:p>
        <w:p w:rsidR="00486741" w:rsidRDefault="001E0137" w:rsidP="00C27B9F">
          <w:pPr>
            <w:pStyle w:val="T2"/>
            <w:tabs>
              <w:tab w:val="left" w:pos="1100"/>
              <w:tab w:val="right" w:leader="dot" w:pos="9852"/>
            </w:tabs>
            <w:spacing w:line="276" w:lineRule="auto"/>
            <w:ind w:left="0" w:firstLine="0"/>
            <w:jc w:val="both"/>
            <w:rPr>
              <w:rFonts w:cs="Times New Roman"/>
              <w:noProof/>
              <w:webHidden/>
              <w:color w:val="000000" w:themeColor="text1"/>
              <w:sz w:val="24"/>
              <w:szCs w:val="24"/>
            </w:rPr>
          </w:pPr>
          <w:r w:rsidRPr="00270B37">
            <w:rPr>
              <w:rFonts w:cs="Times New Roman"/>
              <w:noProof/>
              <w:color w:val="000000" w:themeColor="text1"/>
              <w:sz w:val="24"/>
              <w:szCs w:val="24"/>
            </w:rPr>
            <w:t xml:space="preserve">      D. TOPLUMSAL KATKI </w:t>
          </w:r>
          <w:r w:rsidRPr="00270B37">
            <w:rPr>
              <w:rFonts w:cs="Times New Roman"/>
              <w:noProof/>
              <w:webHidden/>
              <w:color w:val="000000" w:themeColor="text1"/>
              <w:sz w:val="24"/>
              <w:szCs w:val="24"/>
            </w:rPr>
            <w:tab/>
          </w:r>
          <w:r w:rsidR="004A6F50">
            <w:rPr>
              <w:rFonts w:cs="Times New Roman"/>
              <w:noProof/>
              <w:webHidden/>
              <w:color w:val="000000" w:themeColor="text1"/>
              <w:sz w:val="24"/>
              <w:szCs w:val="24"/>
            </w:rPr>
            <w:t>14</w:t>
          </w:r>
        </w:p>
        <w:p w:rsidR="00486741"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4" w:history="1">
            <w:r w:rsidR="00486741" w:rsidRPr="00A51BE9">
              <w:rPr>
                <w:rStyle w:val="Kpr"/>
                <w:rFonts w:eastAsia="Calibri" w:cs="Times New Roman"/>
                <w:noProof/>
                <w:sz w:val="24"/>
                <w:szCs w:val="24"/>
              </w:rPr>
              <w:t>D.1</w:t>
            </w:r>
            <w:r w:rsidR="00486741" w:rsidRPr="00A51BE9">
              <w:rPr>
                <w:rStyle w:val="Kpr"/>
                <w:rFonts w:eastAsiaTheme="minorEastAsia" w:cs="Times New Roman"/>
                <w:b w:val="0"/>
                <w:bCs w:val="0"/>
                <w:noProof/>
                <w:sz w:val="24"/>
                <w:szCs w:val="24"/>
                <w:lang w:eastAsia="tr-TR"/>
              </w:rPr>
              <w:tab/>
            </w:r>
            <w:r w:rsidR="00A51BE9" w:rsidRPr="00A51BE9">
              <w:rPr>
                <w:rStyle w:val="Kpr"/>
                <w:rFonts w:eastAsia="Calibri" w:cs="Times New Roman"/>
                <w:noProof/>
                <w:sz w:val="24"/>
                <w:szCs w:val="24"/>
              </w:rPr>
              <w:t>Toplumsal Katkı Stratejisi</w:t>
            </w:r>
            <w:r w:rsidR="00486741" w:rsidRPr="00A51BE9">
              <w:rPr>
                <w:rStyle w:val="Kpr"/>
                <w:rFonts w:cs="Times New Roman"/>
                <w:noProof/>
                <w:webHidden/>
                <w:sz w:val="24"/>
                <w:szCs w:val="24"/>
              </w:rPr>
              <w:tab/>
            </w:r>
            <w:r w:rsidR="004A6F50">
              <w:rPr>
                <w:rStyle w:val="Kpr"/>
                <w:rFonts w:cs="Times New Roman"/>
                <w:noProof/>
                <w:webHidden/>
                <w:sz w:val="24"/>
                <w:szCs w:val="24"/>
              </w:rPr>
              <w:t>15</w:t>
            </w:r>
          </w:hyperlink>
        </w:p>
        <w:p w:rsidR="00486741"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5" w:history="1">
            <w:r w:rsidR="00486741" w:rsidRPr="00A51BE9">
              <w:rPr>
                <w:rStyle w:val="Kpr"/>
                <w:rFonts w:eastAsia="Calibri" w:cs="Times New Roman"/>
                <w:noProof/>
                <w:sz w:val="24"/>
                <w:szCs w:val="24"/>
              </w:rPr>
              <w:t>D.2</w:t>
            </w:r>
            <w:r w:rsidR="00486741" w:rsidRPr="00A51BE9">
              <w:rPr>
                <w:rStyle w:val="Kpr"/>
                <w:rFonts w:eastAsiaTheme="minorEastAsia" w:cs="Times New Roman"/>
                <w:b w:val="0"/>
                <w:bCs w:val="0"/>
                <w:noProof/>
                <w:sz w:val="24"/>
                <w:szCs w:val="24"/>
                <w:lang w:eastAsia="tr-TR"/>
              </w:rPr>
              <w:tab/>
            </w:r>
            <w:r w:rsidR="00A51BE9" w:rsidRPr="00A51BE9">
              <w:rPr>
                <w:rStyle w:val="Kpr"/>
                <w:rFonts w:eastAsia="Calibri" w:cs="Times New Roman"/>
                <w:noProof/>
                <w:sz w:val="24"/>
                <w:szCs w:val="24"/>
              </w:rPr>
              <w:t>Toplumsal Katkı Kaynakları</w:t>
            </w:r>
            <w:r w:rsidR="00486741" w:rsidRPr="00A51BE9">
              <w:rPr>
                <w:rStyle w:val="Kpr"/>
                <w:rFonts w:cs="Times New Roman"/>
                <w:noProof/>
                <w:webHidden/>
                <w:sz w:val="24"/>
                <w:szCs w:val="24"/>
              </w:rPr>
              <w:tab/>
            </w:r>
          </w:hyperlink>
          <w:r w:rsidR="004A6F50">
            <w:rPr>
              <w:rFonts w:cs="Times New Roman"/>
              <w:noProof/>
              <w:color w:val="000000" w:themeColor="text1"/>
              <w:sz w:val="24"/>
              <w:szCs w:val="24"/>
            </w:rPr>
            <w:t>16</w:t>
          </w:r>
        </w:p>
        <w:p w:rsidR="00486741" w:rsidRPr="00486741"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6" w:history="1">
            <w:r w:rsidR="00486741" w:rsidRPr="00A51BE9">
              <w:rPr>
                <w:rStyle w:val="Kpr"/>
                <w:rFonts w:eastAsia="Calibri" w:cs="Times New Roman"/>
                <w:noProof/>
                <w:sz w:val="24"/>
                <w:szCs w:val="24"/>
              </w:rPr>
              <w:t>D.3</w:t>
            </w:r>
            <w:r w:rsidR="00486741" w:rsidRPr="00A51BE9">
              <w:rPr>
                <w:rStyle w:val="Kpr"/>
                <w:rFonts w:eastAsiaTheme="minorEastAsia" w:cs="Times New Roman"/>
                <w:b w:val="0"/>
                <w:bCs w:val="0"/>
                <w:noProof/>
                <w:sz w:val="24"/>
                <w:szCs w:val="24"/>
                <w:lang w:eastAsia="tr-TR"/>
              </w:rPr>
              <w:tab/>
            </w:r>
            <w:r w:rsidR="00A51BE9" w:rsidRPr="00A51BE9">
              <w:rPr>
                <w:rStyle w:val="Kpr"/>
                <w:rFonts w:eastAsia="Calibri" w:cs="Times New Roman"/>
                <w:noProof/>
                <w:sz w:val="24"/>
                <w:szCs w:val="24"/>
              </w:rPr>
              <w:t>Toplumsal Katkı Performansı</w:t>
            </w:r>
            <w:r w:rsidR="00486741" w:rsidRPr="00A51BE9">
              <w:rPr>
                <w:rStyle w:val="Kpr"/>
                <w:rFonts w:cs="Times New Roman"/>
                <w:noProof/>
                <w:webHidden/>
                <w:sz w:val="24"/>
                <w:szCs w:val="24"/>
              </w:rPr>
              <w:tab/>
            </w:r>
            <w:r w:rsidR="00F32572">
              <w:rPr>
                <w:rStyle w:val="Kpr"/>
                <w:rFonts w:cs="Times New Roman"/>
                <w:noProof/>
                <w:webHidden/>
                <w:sz w:val="24"/>
                <w:szCs w:val="24"/>
              </w:rPr>
              <w:t>17</w:t>
            </w:r>
          </w:hyperlink>
        </w:p>
        <w:p w:rsidR="00135849" w:rsidRPr="00270B37" w:rsidRDefault="00A53877" w:rsidP="00C27B9F">
          <w:pPr>
            <w:pStyle w:val="T1"/>
            <w:tabs>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8" w:history="1">
            <w:r w:rsidR="001E0137" w:rsidRPr="00270B37">
              <w:rPr>
                <w:rStyle w:val="Kpr"/>
                <w:rFonts w:cs="Times New Roman"/>
                <w:noProof/>
                <w:color w:val="000000" w:themeColor="text1"/>
                <w:sz w:val="24"/>
                <w:szCs w:val="24"/>
              </w:rPr>
              <w:t>E</w:t>
            </w:r>
            <w:r w:rsidR="00135849" w:rsidRPr="00270B37">
              <w:rPr>
                <w:rStyle w:val="Kpr"/>
                <w:rFonts w:cs="Times New Roman"/>
                <w:noProof/>
                <w:color w:val="000000" w:themeColor="text1"/>
                <w:sz w:val="24"/>
                <w:szCs w:val="24"/>
              </w:rPr>
              <w:t>. YÖN</w:t>
            </w:r>
            <w:r w:rsidR="00135849" w:rsidRPr="00270B37">
              <w:rPr>
                <w:rStyle w:val="Kpr"/>
                <w:rFonts w:cs="Times New Roman"/>
                <w:noProof/>
                <w:color w:val="000000" w:themeColor="text1"/>
                <w:spacing w:val="2"/>
                <w:sz w:val="24"/>
                <w:szCs w:val="24"/>
              </w:rPr>
              <w:t>E</w:t>
            </w:r>
            <w:r w:rsidR="00135849" w:rsidRPr="00270B37">
              <w:rPr>
                <w:rStyle w:val="Kpr"/>
                <w:rFonts w:cs="Times New Roman"/>
                <w:noProof/>
                <w:color w:val="000000" w:themeColor="text1"/>
                <w:sz w:val="24"/>
                <w:szCs w:val="24"/>
              </w:rPr>
              <w:t>T</w:t>
            </w:r>
            <w:r w:rsidR="00135849" w:rsidRPr="00270B37">
              <w:rPr>
                <w:rStyle w:val="Kpr"/>
                <w:rFonts w:cs="Times New Roman"/>
                <w:noProof/>
                <w:color w:val="000000" w:themeColor="text1"/>
                <w:spacing w:val="1"/>
                <w:sz w:val="24"/>
                <w:szCs w:val="24"/>
              </w:rPr>
              <w:t>İ</w:t>
            </w:r>
            <w:r w:rsidR="00135849" w:rsidRPr="00270B37">
              <w:rPr>
                <w:rStyle w:val="Kpr"/>
                <w:rFonts w:cs="Times New Roman"/>
                <w:noProof/>
                <w:color w:val="000000" w:themeColor="text1"/>
                <w:sz w:val="24"/>
                <w:szCs w:val="24"/>
              </w:rPr>
              <w:t>M</w:t>
            </w:r>
            <w:r w:rsidR="00135849" w:rsidRPr="00270B37">
              <w:rPr>
                <w:rStyle w:val="Kpr"/>
                <w:rFonts w:cs="Times New Roman"/>
                <w:noProof/>
                <w:color w:val="000000" w:themeColor="text1"/>
                <w:spacing w:val="-12"/>
                <w:sz w:val="24"/>
                <w:szCs w:val="24"/>
              </w:rPr>
              <w:t xml:space="preserve"> </w:t>
            </w:r>
            <w:r w:rsidR="00135849" w:rsidRPr="00270B37">
              <w:rPr>
                <w:rStyle w:val="Kpr"/>
                <w:rFonts w:cs="Times New Roman"/>
                <w:noProof/>
                <w:color w:val="000000" w:themeColor="text1"/>
                <w:sz w:val="24"/>
                <w:szCs w:val="24"/>
              </w:rPr>
              <w:t>SİSTEMİ</w:t>
            </w:r>
            <w:r w:rsidR="00135849" w:rsidRPr="00270B37">
              <w:rPr>
                <w:rFonts w:cs="Times New Roman"/>
                <w:noProof/>
                <w:webHidden/>
                <w:color w:val="000000" w:themeColor="text1"/>
                <w:sz w:val="24"/>
                <w:szCs w:val="24"/>
              </w:rPr>
              <w:tab/>
            </w:r>
            <w:r w:rsidR="00F32572">
              <w:rPr>
                <w:rFonts w:cs="Times New Roman"/>
                <w:noProof/>
                <w:webHidden/>
                <w:color w:val="000000" w:themeColor="text1"/>
                <w:sz w:val="24"/>
                <w:szCs w:val="24"/>
              </w:rPr>
              <w:t>18</w:t>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19" w:history="1">
            <w:r w:rsidR="00486741">
              <w:rPr>
                <w:rStyle w:val="Kpr"/>
                <w:rFonts w:eastAsia="Calibri" w:cs="Times New Roman"/>
                <w:noProof/>
                <w:color w:val="000000" w:themeColor="text1"/>
                <w:sz w:val="24"/>
                <w:szCs w:val="24"/>
              </w:rPr>
              <w:t>E</w:t>
            </w:r>
            <w:r w:rsidR="00135849" w:rsidRPr="00270B37">
              <w:rPr>
                <w:rStyle w:val="Kpr"/>
                <w:rFonts w:eastAsia="Calibri" w:cs="Times New Roman"/>
                <w:noProof/>
                <w:color w:val="000000" w:themeColor="text1"/>
                <w:sz w:val="24"/>
                <w:szCs w:val="24"/>
              </w:rPr>
              <w:t>.1</w:t>
            </w:r>
            <w:r w:rsidR="00135849" w:rsidRPr="00270B37">
              <w:rPr>
                <w:rFonts w:eastAsiaTheme="minorEastAsia" w:cs="Times New Roman"/>
                <w:b w:val="0"/>
                <w:bCs w:val="0"/>
                <w:noProof/>
                <w:color w:val="000000" w:themeColor="text1"/>
                <w:sz w:val="24"/>
                <w:szCs w:val="24"/>
                <w:lang w:eastAsia="tr-TR"/>
              </w:rPr>
              <w:tab/>
            </w:r>
            <w:r w:rsidR="00135849" w:rsidRPr="00270B37">
              <w:rPr>
                <w:rStyle w:val="Kpr"/>
                <w:rFonts w:eastAsia="Calibri" w:cs="Times New Roman"/>
                <w:noProof/>
                <w:color w:val="000000" w:themeColor="text1"/>
                <w:sz w:val="24"/>
                <w:szCs w:val="24"/>
              </w:rPr>
              <w:t>Yönetim ve İdari Birimlerin Yapısı</w:t>
            </w:r>
            <w:r w:rsidR="00135849" w:rsidRPr="00270B37">
              <w:rPr>
                <w:rFonts w:cs="Times New Roman"/>
                <w:noProof/>
                <w:webHidden/>
                <w:color w:val="000000" w:themeColor="text1"/>
                <w:sz w:val="24"/>
                <w:szCs w:val="24"/>
              </w:rPr>
              <w:tab/>
            </w:r>
            <w:r w:rsidR="00F32572">
              <w:rPr>
                <w:rFonts w:cs="Times New Roman"/>
                <w:noProof/>
                <w:webHidden/>
                <w:color w:val="000000" w:themeColor="text1"/>
                <w:sz w:val="24"/>
                <w:szCs w:val="24"/>
              </w:rPr>
              <w:t>18</w:t>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20" w:history="1">
            <w:r w:rsidR="00486741">
              <w:rPr>
                <w:rStyle w:val="Kpr"/>
                <w:rFonts w:eastAsia="Calibri" w:cs="Times New Roman"/>
                <w:noProof/>
                <w:color w:val="000000" w:themeColor="text1"/>
                <w:sz w:val="24"/>
                <w:szCs w:val="24"/>
              </w:rPr>
              <w:t>E</w:t>
            </w:r>
            <w:r w:rsidR="00135849" w:rsidRPr="00270B37">
              <w:rPr>
                <w:rStyle w:val="Kpr"/>
                <w:rFonts w:eastAsia="Calibri" w:cs="Times New Roman"/>
                <w:noProof/>
                <w:color w:val="000000" w:themeColor="text1"/>
                <w:sz w:val="24"/>
                <w:szCs w:val="24"/>
              </w:rPr>
              <w:t>.2</w:t>
            </w:r>
            <w:r w:rsidR="00135849" w:rsidRPr="00270B37">
              <w:rPr>
                <w:rFonts w:eastAsiaTheme="minorEastAsia" w:cs="Times New Roman"/>
                <w:b w:val="0"/>
                <w:bCs w:val="0"/>
                <w:noProof/>
                <w:color w:val="000000" w:themeColor="text1"/>
                <w:sz w:val="24"/>
                <w:szCs w:val="24"/>
                <w:lang w:eastAsia="tr-TR"/>
              </w:rPr>
              <w:tab/>
            </w:r>
            <w:r w:rsidR="00135849" w:rsidRPr="00270B37">
              <w:rPr>
                <w:rStyle w:val="Kpr"/>
                <w:rFonts w:eastAsia="Calibri" w:cs="Times New Roman"/>
                <w:noProof/>
                <w:color w:val="000000" w:themeColor="text1"/>
                <w:sz w:val="24"/>
                <w:szCs w:val="24"/>
              </w:rPr>
              <w:t>Kaynakların Yönetimi</w:t>
            </w:r>
            <w:r w:rsidR="00135849" w:rsidRPr="00270B37">
              <w:rPr>
                <w:rFonts w:cs="Times New Roman"/>
                <w:noProof/>
                <w:webHidden/>
                <w:color w:val="000000" w:themeColor="text1"/>
                <w:sz w:val="24"/>
                <w:szCs w:val="24"/>
              </w:rPr>
              <w:tab/>
            </w:r>
            <w:r w:rsidR="00135849" w:rsidRPr="00270B37">
              <w:rPr>
                <w:rFonts w:cs="Times New Roman"/>
                <w:noProof/>
                <w:webHidden/>
                <w:color w:val="000000" w:themeColor="text1"/>
                <w:sz w:val="24"/>
                <w:szCs w:val="24"/>
              </w:rPr>
              <w:fldChar w:fldCharType="begin"/>
            </w:r>
            <w:r w:rsidR="00135849" w:rsidRPr="00270B37">
              <w:rPr>
                <w:rFonts w:cs="Times New Roman"/>
                <w:noProof/>
                <w:webHidden/>
                <w:color w:val="000000" w:themeColor="text1"/>
                <w:sz w:val="24"/>
                <w:szCs w:val="24"/>
              </w:rPr>
              <w:instrText xml:space="preserve"> PAGEREF _Toc534375320 \h </w:instrText>
            </w:r>
            <w:r w:rsidR="00135849" w:rsidRPr="00270B37">
              <w:rPr>
                <w:rFonts w:cs="Times New Roman"/>
                <w:noProof/>
                <w:webHidden/>
                <w:color w:val="000000" w:themeColor="text1"/>
                <w:sz w:val="24"/>
                <w:szCs w:val="24"/>
              </w:rPr>
            </w:r>
            <w:r w:rsidR="00135849" w:rsidRPr="00270B37">
              <w:rPr>
                <w:rFonts w:cs="Times New Roman"/>
                <w:noProof/>
                <w:webHidden/>
                <w:color w:val="000000" w:themeColor="text1"/>
                <w:sz w:val="24"/>
                <w:szCs w:val="24"/>
              </w:rPr>
              <w:fldChar w:fldCharType="separate"/>
            </w:r>
            <w:r w:rsidR="00135849" w:rsidRPr="00270B37">
              <w:rPr>
                <w:rFonts w:cs="Times New Roman"/>
                <w:noProof/>
                <w:webHidden/>
                <w:color w:val="000000" w:themeColor="text1"/>
                <w:sz w:val="24"/>
                <w:szCs w:val="24"/>
              </w:rPr>
              <w:t>20</w:t>
            </w:r>
            <w:r w:rsidR="00135849" w:rsidRPr="00270B37">
              <w:rPr>
                <w:rFonts w:cs="Times New Roman"/>
                <w:noProof/>
                <w:webHidden/>
                <w:color w:val="000000" w:themeColor="text1"/>
                <w:sz w:val="24"/>
                <w:szCs w:val="24"/>
              </w:rPr>
              <w:fldChar w:fldCharType="end"/>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21" w:history="1">
            <w:r w:rsidR="00486741">
              <w:rPr>
                <w:rStyle w:val="Kpr"/>
                <w:rFonts w:eastAsia="Calibri" w:cs="Times New Roman"/>
                <w:noProof/>
                <w:color w:val="000000" w:themeColor="text1"/>
                <w:sz w:val="24"/>
                <w:szCs w:val="24"/>
              </w:rPr>
              <w:t>E</w:t>
            </w:r>
            <w:r w:rsidR="00135849" w:rsidRPr="00270B37">
              <w:rPr>
                <w:rStyle w:val="Kpr"/>
                <w:rFonts w:eastAsia="Calibri" w:cs="Times New Roman"/>
                <w:noProof/>
                <w:color w:val="000000" w:themeColor="text1"/>
                <w:sz w:val="24"/>
                <w:szCs w:val="24"/>
              </w:rPr>
              <w:t>.3</w:t>
            </w:r>
            <w:r w:rsidR="00135849" w:rsidRPr="00270B37">
              <w:rPr>
                <w:rFonts w:eastAsiaTheme="minorEastAsia" w:cs="Times New Roman"/>
                <w:b w:val="0"/>
                <w:bCs w:val="0"/>
                <w:noProof/>
                <w:color w:val="000000" w:themeColor="text1"/>
                <w:sz w:val="24"/>
                <w:szCs w:val="24"/>
                <w:lang w:eastAsia="tr-TR"/>
              </w:rPr>
              <w:tab/>
            </w:r>
            <w:r w:rsidR="00135849" w:rsidRPr="00270B37">
              <w:rPr>
                <w:rStyle w:val="Kpr"/>
                <w:rFonts w:eastAsia="Calibri" w:cs="Times New Roman"/>
                <w:noProof/>
                <w:color w:val="000000" w:themeColor="text1"/>
                <w:sz w:val="24"/>
                <w:szCs w:val="24"/>
              </w:rPr>
              <w:t>Bilgi Yönetimi Sistemi</w:t>
            </w:r>
            <w:r w:rsidR="00135849" w:rsidRPr="00270B37">
              <w:rPr>
                <w:rFonts w:cs="Times New Roman"/>
                <w:noProof/>
                <w:webHidden/>
                <w:color w:val="000000" w:themeColor="text1"/>
                <w:sz w:val="24"/>
                <w:szCs w:val="24"/>
              </w:rPr>
              <w:tab/>
            </w:r>
            <w:r w:rsidR="00135849" w:rsidRPr="00270B37">
              <w:rPr>
                <w:rFonts w:cs="Times New Roman"/>
                <w:noProof/>
                <w:webHidden/>
                <w:color w:val="000000" w:themeColor="text1"/>
                <w:sz w:val="24"/>
                <w:szCs w:val="24"/>
              </w:rPr>
              <w:fldChar w:fldCharType="begin"/>
            </w:r>
            <w:r w:rsidR="00135849" w:rsidRPr="00270B37">
              <w:rPr>
                <w:rFonts w:cs="Times New Roman"/>
                <w:noProof/>
                <w:webHidden/>
                <w:color w:val="000000" w:themeColor="text1"/>
                <w:sz w:val="24"/>
                <w:szCs w:val="24"/>
              </w:rPr>
              <w:instrText xml:space="preserve"> PAGEREF _Toc534375321 \h </w:instrText>
            </w:r>
            <w:r w:rsidR="00135849" w:rsidRPr="00270B37">
              <w:rPr>
                <w:rFonts w:cs="Times New Roman"/>
                <w:noProof/>
                <w:webHidden/>
                <w:color w:val="000000" w:themeColor="text1"/>
                <w:sz w:val="24"/>
                <w:szCs w:val="24"/>
              </w:rPr>
            </w:r>
            <w:r w:rsidR="00135849" w:rsidRPr="00270B37">
              <w:rPr>
                <w:rFonts w:cs="Times New Roman"/>
                <w:noProof/>
                <w:webHidden/>
                <w:color w:val="000000" w:themeColor="text1"/>
                <w:sz w:val="24"/>
                <w:szCs w:val="24"/>
              </w:rPr>
              <w:fldChar w:fldCharType="separate"/>
            </w:r>
            <w:r w:rsidR="00135849" w:rsidRPr="00270B37">
              <w:rPr>
                <w:rFonts w:cs="Times New Roman"/>
                <w:noProof/>
                <w:webHidden/>
                <w:color w:val="000000" w:themeColor="text1"/>
                <w:sz w:val="24"/>
                <w:szCs w:val="24"/>
              </w:rPr>
              <w:t>21</w:t>
            </w:r>
            <w:r w:rsidR="00135849" w:rsidRPr="00270B37">
              <w:rPr>
                <w:rFonts w:cs="Times New Roman"/>
                <w:noProof/>
                <w:webHidden/>
                <w:color w:val="000000" w:themeColor="text1"/>
                <w:sz w:val="24"/>
                <w:szCs w:val="24"/>
              </w:rPr>
              <w:fldChar w:fldCharType="end"/>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22" w:history="1">
            <w:r w:rsidR="00486741">
              <w:rPr>
                <w:rStyle w:val="Kpr"/>
                <w:rFonts w:eastAsia="Calibri" w:cs="Times New Roman"/>
                <w:noProof/>
                <w:color w:val="000000" w:themeColor="text1"/>
                <w:sz w:val="24"/>
                <w:szCs w:val="24"/>
              </w:rPr>
              <w:t>E</w:t>
            </w:r>
            <w:r w:rsidR="00135849" w:rsidRPr="00270B37">
              <w:rPr>
                <w:rStyle w:val="Kpr"/>
                <w:rFonts w:eastAsia="Calibri" w:cs="Times New Roman"/>
                <w:noProof/>
                <w:color w:val="000000" w:themeColor="text1"/>
                <w:sz w:val="24"/>
                <w:szCs w:val="24"/>
              </w:rPr>
              <w:t>.4</w:t>
            </w:r>
            <w:r w:rsidR="00135849" w:rsidRPr="00270B37">
              <w:rPr>
                <w:rFonts w:eastAsiaTheme="minorEastAsia" w:cs="Times New Roman"/>
                <w:b w:val="0"/>
                <w:bCs w:val="0"/>
                <w:noProof/>
                <w:color w:val="000000" w:themeColor="text1"/>
                <w:sz w:val="24"/>
                <w:szCs w:val="24"/>
                <w:lang w:eastAsia="tr-TR"/>
              </w:rPr>
              <w:tab/>
            </w:r>
            <w:r w:rsidR="00A51BE9">
              <w:rPr>
                <w:rStyle w:val="Kpr"/>
                <w:rFonts w:eastAsia="Calibri" w:cs="Times New Roman"/>
                <w:noProof/>
                <w:color w:val="000000" w:themeColor="text1"/>
                <w:sz w:val="24"/>
                <w:szCs w:val="24"/>
              </w:rPr>
              <w:t>Destek Hizmetleri</w:t>
            </w:r>
            <w:r w:rsidR="00135849" w:rsidRPr="00270B37">
              <w:rPr>
                <w:rFonts w:cs="Times New Roman"/>
                <w:noProof/>
                <w:webHidden/>
                <w:color w:val="000000" w:themeColor="text1"/>
                <w:sz w:val="24"/>
                <w:szCs w:val="24"/>
              </w:rPr>
              <w:tab/>
            </w:r>
            <w:r w:rsidR="00135849" w:rsidRPr="00270B37">
              <w:rPr>
                <w:rFonts w:cs="Times New Roman"/>
                <w:noProof/>
                <w:webHidden/>
                <w:color w:val="000000" w:themeColor="text1"/>
                <w:sz w:val="24"/>
                <w:szCs w:val="24"/>
              </w:rPr>
              <w:fldChar w:fldCharType="begin"/>
            </w:r>
            <w:r w:rsidR="00135849" w:rsidRPr="00270B37">
              <w:rPr>
                <w:rFonts w:cs="Times New Roman"/>
                <w:noProof/>
                <w:webHidden/>
                <w:color w:val="000000" w:themeColor="text1"/>
                <w:sz w:val="24"/>
                <w:szCs w:val="24"/>
              </w:rPr>
              <w:instrText xml:space="preserve"> PAGEREF _Toc534375322 \h </w:instrText>
            </w:r>
            <w:r w:rsidR="00135849" w:rsidRPr="00270B37">
              <w:rPr>
                <w:rFonts w:cs="Times New Roman"/>
                <w:noProof/>
                <w:webHidden/>
                <w:color w:val="000000" w:themeColor="text1"/>
                <w:sz w:val="24"/>
                <w:szCs w:val="24"/>
              </w:rPr>
            </w:r>
            <w:r w:rsidR="00135849" w:rsidRPr="00270B37">
              <w:rPr>
                <w:rFonts w:cs="Times New Roman"/>
                <w:noProof/>
                <w:webHidden/>
                <w:color w:val="000000" w:themeColor="text1"/>
                <w:sz w:val="24"/>
                <w:szCs w:val="24"/>
              </w:rPr>
              <w:fldChar w:fldCharType="separate"/>
            </w:r>
            <w:r w:rsidR="00135849" w:rsidRPr="00270B37">
              <w:rPr>
                <w:rFonts w:cs="Times New Roman"/>
                <w:noProof/>
                <w:webHidden/>
                <w:color w:val="000000" w:themeColor="text1"/>
                <w:sz w:val="24"/>
                <w:szCs w:val="24"/>
              </w:rPr>
              <w:t>2</w:t>
            </w:r>
            <w:r w:rsidR="00F32572">
              <w:rPr>
                <w:rFonts w:cs="Times New Roman"/>
                <w:noProof/>
                <w:webHidden/>
                <w:color w:val="000000" w:themeColor="text1"/>
                <w:sz w:val="24"/>
                <w:szCs w:val="24"/>
              </w:rPr>
              <w:t>1</w:t>
            </w:r>
            <w:r w:rsidR="00135849" w:rsidRPr="00270B37">
              <w:rPr>
                <w:rFonts w:cs="Times New Roman"/>
                <w:noProof/>
                <w:webHidden/>
                <w:color w:val="000000" w:themeColor="text1"/>
                <w:sz w:val="24"/>
                <w:szCs w:val="24"/>
              </w:rPr>
              <w:fldChar w:fldCharType="end"/>
            </w:r>
          </w:hyperlink>
        </w:p>
        <w:p w:rsidR="00135849" w:rsidRPr="00270B37" w:rsidRDefault="00A53877" w:rsidP="00C27B9F">
          <w:pPr>
            <w:pStyle w:val="T2"/>
            <w:tabs>
              <w:tab w:val="left" w:pos="1100"/>
              <w:tab w:val="right" w:leader="dot" w:pos="9852"/>
            </w:tabs>
            <w:spacing w:line="276" w:lineRule="auto"/>
            <w:jc w:val="both"/>
            <w:rPr>
              <w:rFonts w:eastAsiaTheme="minorEastAsia" w:cs="Times New Roman"/>
              <w:b w:val="0"/>
              <w:bCs w:val="0"/>
              <w:noProof/>
              <w:color w:val="000000" w:themeColor="text1"/>
              <w:sz w:val="24"/>
              <w:szCs w:val="24"/>
              <w:lang w:eastAsia="tr-TR"/>
            </w:rPr>
          </w:pPr>
          <w:hyperlink w:anchor="_Toc534375323" w:history="1">
            <w:r w:rsidR="00486741" w:rsidRPr="00A51BE9">
              <w:rPr>
                <w:rStyle w:val="Kpr"/>
                <w:rFonts w:eastAsia="Calibri" w:cs="Times New Roman"/>
                <w:noProof/>
                <w:sz w:val="24"/>
                <w:szCs w:val="24"/>
              </w:rPr>
              <w:t>E</w:t>
            </w:r>
            <w:r w:rsidR="00135849" w:rsidRPr="00A51BE9">
              <w:rPr>
                <w:rStyle w:val="Kpr"/>
                <w:rFonts w:eastAsia="Calibri" w:cs="Times New Roman"/>
                <w:noProof/>
                <w:sz w:val="24"/>
                <w:szCs w:val="24"/>
              </w:rPr>
              <w:t>.5</w:t>
            </w:r>
            <w:r w:rsidR="00135849" w:rsidRPr="00A51BE9">
              <w:rPr>
                <w:rStyle w:val="Kpr"/>
                <w:rFonts w:eastAsiaTheme="minorEastAsia" w:cs="Times New Roman"/>
                <w:b w:val="0"/>
                <w:bCs w:val="0"/>
                <w:noProof/>
                <w:sz w:val="24"/>
                <w:szCs w:val="24"/>
                <w:lang w:eastAsia="tr-TR"/>
              </w:rPr>
              <w:tab/>
            </w:r>
            <w:r w:rsidR="00A51BE9" w:rsidRPr="00A51BE9">
              <w:rPr>
                <w:rStyle w:val="Kpr"/>
                <w:rFonts w:eastAsia="Calibri" w:cs="Times New Roman"/>
                <w:noProof/>
                <w:sz w:val="24"/>
                <w:szCs w:val="24"/>
              </w:rPr>
              <w:t>Kamuoyunu Bilgilendirme ve Hesap Verebilirlik</w:t>
            </w:r>
            <w:r w:rsidR="00135849" w:rsidRPr="00A51BE9">
              <w:rPr>
                <w:rStyle w:val="Kpr"/>
                <w:rFonts w:cs="Times New Roman"/>
                <w:noProof/>
                <w:webHidden/>
                <w:sz w:val="24"/>
                <w:szCs w:val="24"/>
              </w:rPr>
              <w:tab/>
            </w:r>
            <w:r w:rsidR="00135849" w:rsidRPr="00A51BE9">
              <w:rPr>
                <w:rStyle w:val="Kpr"/>
                <w:rFonts w:cs="Times New Roman"/>
                <w:noProof/>
                <w:webHidden/>
                <w:sz w:val="24"/>
                <w:szCs w:val="24"/>
              </w:rPr>
              <w:fldChar w:fldCharType="begin"/>
            </w:r>
            <w:r w:rsidR="00135849" w:rsidRPr="00A51BE9">
              <w:rPr>
                <w:rStyle w:val="Kpr"/>
                <w:rFonts w:cs="Times New Roman"/>
                <w:noProof/>
                <w:webHidden/>
                <w:sz w:val="24"/>
                <w:szCs w:val="24"/>
              </w:rPr>
              <w:instrText xml:space="preserve"> PAGEREF _Toc534375323 \h </w:instrText>
            </w:r>
            <w:r w:rsidR="00135849" w:rsidRPr="00A51BE9">
              <w:rPr>
                <w:rStyle w:val="Kpr"/>
                <w:rFonts w:cs="Times New Roman"/>
                <w:noProof/>
                <w:webHidden/>
                <w:sz w:val="24"/>
                <w:szCs w:val="24"/>
              </w:rPr>
            </w:r>
            <w:r w:rsidR="00135849" w:rsidRPr="00A51BE9">
              <w:rPr>
                <w:rStyle w:val="Kpr"/>
                <w:rFonts w:cs="Times New Roman"/>
                <w:noProof/>
                <w:webHidden/>
                <w:sz w:val="24"/>
                <w:szCs w:val="24"/>
              </w:rPr>
              <w:fldChar w:fldCharType="separate"/>
            </w:r>
            <w:r w:rsidR="00135849" w:rsidRPr="00A51BE9">
              <w:rPr>
                <w:rStyle w:val="Kpr"/>
                <w:rFonts w:cs="Times New Roman"/>
                <w:noProof/>
                <w:webHidden/>
                <w:sz w:val="24"/>
                <w:szCs w:val="24"/>
              </w:rPr>
              <w:t>2</w:t>
            </w:r>
            <w:r w:rsidR="00F32572">
              <w:rPr>
                <w:rStyle w:val="Kpr"/>
                <w:rFonts w:cs="Times New Roman"/>
                <w:noProof/>
                <w:webHidden/>
                <w:sz w:val="24"/>
                <w:szCs w:val="24"/>
              </w:rPr>
              <w:t>1</w:t>
            </w:r>
            <w:r w:rsidR="00135849" w:rsidRPr="00A51BE9">
              <w:rPr>
                <w:rStyle w:val="Kpr"/>
                <w:rFonts w:cs="Times New Roman"/>
                <w:noProof/>
                <w:webHidden/>
                <w:sz w:val="24"/>
                <w:szCs w:val="24"/>
              </w:rPr>
              <w:fldChar w:fldCharType="end"/>
            </w:r>
          </w:hyperlink>
        </w:p>
        <w:p w:rsidR="00135849" w:rsidRPr="00270B37" w:rsidRDefault="00526984" w:rsidP="00C27B9F">
          <w:pPr>
            <w:pStyle w:val="T1"/>
            <w:tabs>
              <w:tab w:val="right" w:leader="dot" w:pos="9852"/>
            </w:tabs>
            <w:spacing w:line="276" w:lineRule="auto"/>
            <w:jc w:val="both"/>
            <w:rPr>
              <w:rFonts w:eastAsiaTheme="minorEastAsia" w:cs="Times New Roman"/>
              <w:b w:val="0"/>
              <w:bCs w:val="0"/>
              <w:noProof/>
              <w:color w:val="000000" w:themeColor="text1"/>
              <w:sz w:val="24"/>
              <w:szCs w:val="24"/>
              <w:lang w:eastAsia="tr-TR"/>
            </w:rPr>
          </w:pPr>
          <w:r>
            <w:t xml:space="preserve"> </w:t>
          </w:r>
          <w:hyperlink w:anchor="_Toc534375324" w:history="1">
            <w:r w:rsidR="00135849" w:rsidRPr="00270B37">
              <w:rPr>
                <w:rStyle w:val="Kpr"/>
                <w:rFonts w:cs="Times New Roman"/>
                <w:noProof/>
                <w:color w:val="000000" w:themeColor="text1"/>
                <w:sz w:val="24"/>
                <w:szCs w:val="24"/>
              </w:rPr>
              <w:t>SONUÇ VE DEĞERLENDİRME</w:t>
            </w:r>
            <w:r w:rsidR="00135849" w:rsidRPr="00270B37">
              <w:rPr>
                <w:rFonts w:cs="Times New Roman"/>
                <w:noProof/>
                <w:webHidden/>
                <w:color w:val="000000" w:themeColor="text1"/>
                <w:sz w:val="24"/>
                <w:szCs w:val="24"/>
              </w:rPr>
              <w:tab/>
            </w:r>
            <w:r w:rsidR="00F32572">
              <w:rPr>
                <w:rFonts w:cs="Times New Roman"/>
                <w:noProof/>
                <w:webHidden/>
                <w:color w:val="000000" w:themeColor="text1"/>
                <w:sz w:val="24"/>
                <w:szCs w:val="24"/>
              </w:rPr>
              <w:t>23</w:t>
            </w:r>
          </w:hyperlink>
        </w:p>
        <w:p w:rsidR="00135849" w:rsidRPr="00270B37" w:rsidRDefault="00135849" w:rsidP="00C27B9F">
          <w:pPr>
            <w:spacing w:line="276" w:lineRule="auto"/>
            <w:ind w:right="39"/>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fldChar w:fldCharType="end"/>
          </w:r>
        </w:p>
      </w:sdtContent>
    </w:sdt>
    <w:p w:rsidR="003064DE" w:rsidRPr="00270B37" w:rsidRDefault="003064DE" w:rsidP="00C27B9F">
      <w:pPr>
        <w:spacing w:line="276" w:lineRule="auto"/>
        <w:jc w:val="both"/>
        <w:rPr>
          <w:rFonts w:ascii="Times New Roman" w:hAnsi="Times New Roman" w:cs="Times New Roman"/>
          <w:color w:val="000000" w:themeColor="text1"/>
          <w:sz w:val="24"/>
          <w:szCs w:val="24"/>
        </w:rPr>
      </w:pPr>
    </w:p>
    <w:p w:rsidR="008079D4" w:rsidRPr="00270B37" w:rsidRDefault="008079D4" w:rsidP="00C27B9F">
      <w:pPr>
        <w:spacing w:line="276" w:lineRule="auto"/>
        <w:jc w:val="both"/>
        <w:rPr>
          <w:rFonts w:ascii="Times New Roman" w:hAnsi="Times New Roman" w:cs="Times New Roman"/>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486741" w:rsidRDefault="00486741" w:rsidP="00C27B9F">
      <w:pPr>
        <w:spacing w:line="276" w:lineRule="auto"/>
        <w:jc w:val="both"/>
        <w:rPr>
          <w:rFonts w:ascii="Times New Roman" w:hAnsi="Times New Roman" w:cs="Times New Roman"/>
          <w:b/>
          <w:color w:val="000000" w:themeColor="text1"/>
          <w:sz w:val="24"/>
          <w:szCs w:val="24"/>
        </w:rPr>
      </w:pPr>
    </w:p>
    <w:p w:rsidR="00F86E26" w:rsidRPr="00270B37" w:rsidRDefault="00F86E26"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KURUM HAKKINDA BİLGİLER</w:t>
      </w:r>
    </w:p>
    <w:p w:rsidR="00F86E26" w:rsidRPr="00270B37" w:rsidRDefault="00F86E26" w:rsidP="00C27B9F">
      <w:pPr>
        <w:spacing w:line="276" w:lineRule="auto"/>
        <w:jc w:val="both"/>
        <w:rPr>
          <w:rFonts w:ascii="Times New Roman" w:hAnsi="Times New Roman" w:cs="Times New Roman"/>
          <w:color w:val="000000" w:themeColor="text1"/>
          <w:sz w:val="24"/>
          <w:szCs w:val="24"/>
        </w:rPr>
      </w:pPr>
    </w:p>
    <w:p w:rsidR="00F86E26" w:rsidRPr="00270B37" w:rsidRDefault="00E612D5"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 xml:space="preserve">1.1 </w:t>
      </w:r>
      <w:r w:rsidR="00F86E26" w:rsidRPr="00270B37">
        <w:rPr>
          <w:rFonts w:ascii="Times New Roman" w:hAnsi="Times New Roman" w:cs="Times New Roman"/>
          <w:b/>
          <w:color w:val="000000" w:themeColor="text1"/>
          <w:sz w:val="24"/>
          <w:szCs w:val="24"/>
        </w:rPr>
        <w:t>İletişim Bilgileri</w:t>
      </w:r>
    </w:p>
    <w:p w:rsidR="008079D4" w:rsidRPr="00270B37" w:rsidRDefault="008079D4" w:rsidP="00C27B9F">
      <w:pPr>
        <w:spacing w:line="276" w:lineRule="auto"/>
        <w:jc w:val="both"/>
        <w:rPr>
          <w:rFonts w:ascii="Times New Roman" w:hAnsi="Times New Roman" w:cs="Times New Roman"/>
          <w:color w:val="000000" w:themeColor="text1"/>
          <w:sz w:val="24"/>
          <w:szCs w:val="24"/>
        </w:rPr>
      </w:pPr>
    </w:p>
    <w:p w:rsidR="00F86E26" w:rsidRPr="00270B37" w:rsidRDefault="00F86E26"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Fakülte Dekanı: Prof. Dr. Hüseyin ESECELİ</w:t>
      </w:r>
    </w:p>
    <w:p w:rsidR="008079D4" w:rsidRPr="00270B37" w:rsidRDefault="008079D4" w:rsidP="00C27B9F">
      <w:pPr>
        <w:spacing w:line="276" w:lineRule="auto"/>
        <w:jc w:val="both"/>
        <w:rPr>
          <w:rFonts w:ascii="Times New Roman" w:hAnsi="Times New Roman" w:cs="Times New Roman"/>
          <w:color w:val="000000" w:themeColor="text1"/>
          <w:sz w:val="24"/>
          <w:szCs w:val="24"/>
        </w:rPr>
      </w:pPr>
    </w:p>
    <w:p w:rsidR="00F86E26" w:rsidRPr="00270B37" w:rsidRDefault="00F86E26"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Fakülte Kalite ve Akreditasyon Komisyonu Başkanı: Prof. Dr. Hüseyin ESECELİ </w:t>
      </w:r>
    </w:p>
    <w:p w:rsidR="008079D4" w:rsidRPr="00270B37" w:rsidRDefault="008079D4" w:rsidP="00C27B9F">
      <w:pPr>
        <w:spacing w:line="276" w:lineRule="auto"/>
        <w:jc w:val="both"/>
        <w:rPr>
          <w:rFonts w:ascii="Times New Roman" w:hAnsi="Times New Roman" w:cs="Times New Roman"/>
          <w:color w:val="000000" w:themeColor="text1"/>
          <w:sz w:val="24"/>
          <w:szCs w:val="24"/>
        </w:rPr>
      </w:pPr>
    </w:p>
    <w:p w:rsidR="00F86E26" w:rsidRPr="00270B37" w:rsidRDefault="00F86E26"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Adres: Kastamonu Üniversitesi, Veteriner Fakültesi Dekanlığı, Kuzeykent Kampüsü Kuzeykent Mah. Org.Atilla Ateş Paşa Cad. 37200-KASTAMONU</w:t>
      </w:r>
    </w:p>
    <w:p w:rsidR="00E612D5" w:rsidRPr="00270B37" w:rsidRDefault="00E612D5" w:rsidP="00C27B9F">
      <w:pPr>
        <w:spacing w:line="276" w:lineRule="auto"/>
        <w:jc w:val="both"/>
        <w:rPr>
          <w:rFonts w:ascii="Times New Roman" w:hAnsi="Times New Roman" w:cs="Times New Roman"/>
          <w:color w:val="000000" w:themeColor="text1"/>
          <w:sz w:val="24"/>
          <w:szCs w:val="24"/>
        </w:rPr>
      </w:pPr>
    </w:p>
    <w:p w:rsidR="00F86E26" w:rsidRPr="00270B37" w:rsidRDefault="00F86E26"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Telefon: 0 366 280 5106</w:t>
      </w:r>
    </w:p>
    <w:p w:rsidR="00E612D5" w:rsidRPr="00270B37" w:rsidRDefault="00E612D5" w:rsidP="00C27B9F">
      <w:pPr>
        <w:spacing w:line="276" w:lineRule="auto"/>
        <w:jc w:val="both"/>
        <w:rPr>
          <w:rFonts w:ascii="Times New Roman" w:hAnsi="Times New Roman" w:cs="Times New Roman"/>
          <w:color w:val="000000" w:themeColor="text1"/>
          <w:sz w:val="24"/>
          <w:szCs w:val="24"/>
        </w:rPr>
      </w:pPr>
    </w:p>
    <w:p w:rsidR="00F86E26" w:rsidRDefault="00F86E26"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e-mail: </w:t>
      </w:r>
      <w:hyperlink r:id="rId12" w:history="1">
        <w:r w:rsidR="00255929" w:rsidRPr="00255929">
          <w:rPr>
            <w:rStyle w:val="Kpr"/>
            <w:rFonts w:ascii="Times New Roman" w:hAnsi="Times New Roman" w:cs="Times New Roman"/>
            <w:color w:val="000000" w:themeColor="text1"/>
            <w:sz w:val="24"/>
            <w:szCs w:val="24"/>
            <w:u w:val="none"/>
          </w:rPr>
          <w:t>veteriner@kastamonu.edu.tr</w:t>
        </w:r>
      </w:hyperlink>
    </w:p>
    <w:p w:rsidR="00255929" w:rsidRDefault="00255929" w:rsidP="00C27B9F">
      <w:pPr>
        <w:spacing w:line="276" w:lineRule="auto"/>
        <w:jc w:val="both"/>
        <w:rPr>
          <w:rFonts w:ascii="Times New Roman" w:hAnsi="Times New Roman" w:cs="Times New Roman"/>
          <w:color w:val="000000" w:themeColor="text1"/>
          <w:sz w:val="24"/>
          <w:szCs w:val="24"/>
        </w:rPr>
      </w:pPr>
    </w:p>
    <w:p w:rsidR="00255929" w:rsidRPr="00255929" w:rsidRDefault="00255929" w:rsidP="00C27B9F">
      <w:pPr>
        <w:spacing w:line="276" w:lineRule="auto"/>
        <w:jc w:val="both"/>
        <w:rPr>
          <w:rFonts w:ascii="Times New Roman" w:hAnsi="Times New Roman" w:cs="Times New Roman"/>
          <w:i/>
          <w:color w:val="000000" w:themeColor="text1"/>
          <w:sz w:val="24"/>
          <w:szCs w:val="24"/>
        </w:rPr>
      </w:pPr>
      <w:r w:rsidRPr="00255929">
        <w:rPr>
          <w:rFonts w:ascii="Times New Roman" w:hAnsi="Times New Roman" w:cs="Times New Roman"/>
          <w:i/>
          <w:color w:val="000000" w:themeColor="text1"/>
          <w:sz w:val="24"/>
          <w:szCs w:val="24"/>
        </w:rPr>
        <w:t>Kanıt:</w:t>
      </w:r>
    </w:p>
    <w:p w:rsidR="00255929" w:rsidRPr="00255929" w:rsidRDefault="00A53877" w:rsidP="00C27B9F">
      <w:pPr>
        <w:spacing w:line="276" w:lineRule="auto"/>
        <w:jc w:val="both"/>
        <w:rPr>
          <w:rFonts w:ascii="Times New Roman" w:hAnsi="Times New Roman" w:cs="Times New Roman"/>
          <w:i/>
          <w:color w:val="000000" w:themeColor="text1"/>
          <w:sz w:val="24"/>
          <w:szCs w:val="24"/>
        </w:rPr>
      </w:pPr>
      <w:hyperlink r:id="rId13" w:history="1">
        <w:r w:rsidR="00255929" w:rsidRPr="00255929">
          <w:rPr>
            <w:rStyle w:val="Kpr"/>
            <w:rFonts w:ascii="Times New Roman" w:hAnsi="Times New Roman" w:cs="Times New Roman"/>
            <w:i/>
            <w:color w:val="000000" w:themeColor="text1"/>
            <w:sz w:val="24"/>
            <w:szCs w:val="24"/>
            <w:u w:val="none"/>
          </w:rPr>
          <w:t>https://veteriner.kastamonu.edu.tr/index.php/tr/iletisim</w:t>
        </w:r>
      </w:hyperlink>
    </w:p>
    <w:p w:rsidR="00F86E26" w:rsidRPr="00270B37" w:rsidRDefault="00F86E26" w:rsidP="00C27B9F">
      <w:pPr>
        <w:spacing w:line="276" w:lineRule="auto"/>
        <w:jc w:val="both"/>
        <w:rPr>
          <w:rFonts w:ascii="Times New Roman" w:hAnsi="Times New Roman" w:cs="Times New Roman"/>
          <w:color w:val="000000" w:themeColor="text1"/>
          <w:sz w:val="24"/>
          <w:szCs w:val="24"/>
        </w:rPr>
      </w:pPr>
    </w:p>
    <w:p w:rsidR="00F86E26" w:rsidRPr="00270B37" w:rsidRDefault="00E612D5"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 xml:space="preserve">1.2 </w:t>
      </w:r>
      <w:r w:rsidR="00F86E26" w:rsidRPr="00270B37">
        <w:rPr>
          <w:rFonts w:ascii="Times New Roman" w:hAnsi="Times New Roman" w:cs="Times New Roman"/>
          <w:b/>
          <w:color w:val="000000" w:themeColor="text1"/>
          <w:sz w:val="24"/>
          <w:szCs w:val="24"/>
        </w:rPr>
        <w:t>Tarihsel Gelişimi</w:t>
      </w:r>
    </w:p>
    <w:p w:rsidR="00F86E26" w:rsidRPr="00270B37" w:rsidRDefault="00F86E26" w:rsidP="00C27B9F">
      <w:pPr>
        <w:spacing w:line="276" w:lineRule="auto"/>
        <w:jc w:val="both"/>
        <w:rPr>
          <w:rFonts w:ascii="Times New Roman" w:hAnsi="Times New Roman" w:cs="Times New Roman"/>
          <w:color w:val="000000" w:themeColor="text1"/>
          <w:sz w:val="24"/>
          <w:szCs w:val="24"/>
        </w:rPr>
      </w:pPr>
    </w:p>
    <w:p w:rsidR="00255929" w:rsidRDefault="00F86E26"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Kastamonu Üniversitesi Veteriner Fakültesi; Milli Eğitim Bakanlığı’nın 22.12.2015 tarihli ve 13210223 sayılı yazılı teklifi üzerine 28.03.1983 tarihli ve 2809 sayılı Kanunun ek 30. maddesine göre Bakanlar Kurulu’nun 25.01.2016 tarihli ve 2016/8562 sayılı kararıyla kurulmuş ve 2018-2019 akademik yılında 33 öğrenci ile Sağlık Bilimleri Fakültesi binasında eğitim-öğretime başlamıştır. Fakültemiz 2019-2020 Eğitim- Öğretim yılı güz yarıyılında  İletişim Fakültesi binasına taşınılmış olup halen İletişim Fakültesi binasında 1. Sınıfta 55 Öğrencimiz, 2. Sınıfta 35 Öğrencimiz olmak üzere Toplam 90 Öğrencimiz ile eğitim-öğretime devam edilmektedir. </w:t>
      </w:r>
    </w:p>
    <w:p w:rsidR="00255929" w:rsidRDefault="00255929" w:rsidP="00C27B9F">
      <w:pPr>
        <w:spacing w:line="276" w:lineRule="auto"/>
        <w:jc w:val="both"/>
        <w:rPr>
          <w:rFonts w:ascii="Times New Roman" w:hAnsi="Times New Roman" w:cs="Times New Roman"/>
          <w:color w:val="000000" w:themeColor="text1"/>
          <w:sz w:val="24"/>
          <w:szCs w:val="24"/>
        </w:rPr>
      </w:pPr>
    </w:p>
    <w:p w:rsidR="00255929" w:rsidRDefault="00255929" w:rsidP="00C27B9F">
      <w:pPr>
        <w:spacing w:line="276" w:lineRule="auto"/>
        <w:jc w:val="both"/>
        <w:rPr>
          <w:rFonts w:ascii="Times New Roman" w:hAnsi="Times New Roman" w:cs="Times New Roman"/>
          <w:i/>
          <w:color w:val="000000" w:themeColor="text1"/>
          <w:sz w:val="24"/>
          <w:szCs w:val="24"/>
        </w:rPr>
      </w:pPr>
      <w:r w:rsidRPr="00255929">
        <w:rPr>
          <w:rFonts w:ascii="Times New Roman" w:hAnsi="Times New Roman" w:cs="Times New Roman"/>
          <w:i/>
          <w:color w:val="000000" w:themeColor="text1"/>
          <w:sz w:val="24"/>
          <w:szCs w:val="24"/>
        </w:rPr>
        <w:t>Kanıt:</w:t>
      </w:r>
    </w:p>
    <w:p w:rsidR="00F86E26" w:rsidRPr="00255929" w:rsidRDefault="00255929" w:rsidP="00C27B9F">
      <w:pPr>
        <w:spacing w:line="276" w:lineRule="auto"/>
        <w:jc w:val="both"/>
        <w:rPr>
          <w:rFonts w:ascii="Times New Roman" w:hAnsi="Times New Roman" w:cs="Times New Roman"/>
          <w:color w:val="000000" w:themeColor="text1"/>
          <w:sz w:val="24"/>
          <w:szCs w:val="24"/>
        </w:rPr>
      </w:pPr>
      <w:r w:rsidRPr="00255929">
        <w:rPr>
          <w:rFonts w:ascii="Times New Roman" w:hAnsi="Times New Roman" w:cs="Times New Roman"/>
          <w:i/>
          <w:color w:val="000000" w:themeColor="text1"/>
          <w:sz w:val="24"/>
          <w:szCs w:val="24"/>
        </w:rPr>
        <w:t>https://veteriner.kastamonu.edu.tr/in</w:t>
      </w:r>
      <w:r>
        <w:rPr>
          <w:rFonts w:ascii="Times New Roman" w:hAnsi="Times New Roman" w:cs="Times New Roman"/>
          <w:i/>
          <w:color w:val="000000" w:themeColor="text1"/>
          <w:sz w:val="24"/>
          <w:szCs w:val="24"/>
        </w:rPr>
        <w:t>dex.php/tr/fakultemiz/hakkimizda</w:t>
      </w:r>
      <w:r w:rsidR="00F86E26" w:rsidRPr="00255929">
        <w:rPr>
          <w:rFonts w:ascii="Times New Roman" w:hAnsi="Times New Roman" w:cs="Times New Roman"/>
          <w:color w:val="000000" w:themeColor="text1"/>
          <w:sz w:val="24"/>
          <w:szCs w:val="24"/>
        </w:rPr>
        <w:t xml:space="preserve">      </w:t>
      </w:r>
    </w:p>
    <w:p w:rsidR="00F86E26" w:rsidRPr="00270B37" w:rsidRDefault="00F86E26" w:rsidP="00C27B9F">
      <w:pPr>
        <w:spacing w:line="276" w:lineRule="auto"/>
        <w:jc w:val="both"/>
        <w:rPr>
          <w:rFonts w:ascii="Times New Roman" w:hAnsi="Times New Roman" w:cs="Times New Roman"/>
          <w:color w:val="000000" w:themeColor="text1"/>
          <w:sz w:val="24"/>
          <w:szCs w:val="24"/>
        </w:rPr>
      </w:pPr>
    </w:p>
    <w:p w:rsidR="00F86E26" w:rsidRPr="00270B37" w:rsidRDefault="00E612D5"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1.3</w:t>
      </w:r>
      <w:r w:rsidR="00F86E26" w:rsidRPr="00270B37">
        <w:rPr>
          <w:rFonts w:ascii="Times New Roman" w:hAnsi="Times New Roman" w:cs="Times New Roman"/>
          <w:b/>
          <w:color w:val="000000" w:themeColor="text1"/>
          <w:sz w:val="24"/>
          <w:szCs w:val="24"/>
        </w:rPr>
        <w:t xml:space="preserve"> Misyon, Vizyon, Değerler ve Hedefler</w:t>
      </w:r>
    </w:p>
    <w:p w:rsidR="00F86E26" w:rsidRPr="00270B37" w:rsidRDefault="00F86E26" w:rsidP="00C27B9F">
      <w:pPr>
        <w:spacing w:line="276" w:lineRule="auto"/>
        <w:jc w:val="both"/>
        <w:rPr>
          <w:rFonts w:ascii="Times New Roman" w:hAnsi="Times New Roman" w:cs="Times New Roman"/>
          <w:color w:val="000000" w:themeColor="text1"/>
          <w:sz w:val="24"/>
          <w:szCs w:val="24"/>
        </w:rPr>
      </w:pPr>
    </w:p>
    <w:p w:rsidR="00F86E26" w:rsidRPr="00270B37" w:rsidRDefault="00F86E26"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 xml:space="preserve">Misyon </w:t>
      </w:r>
    </w:p>
    <w:p w:rsidR="00F86E26" w:rsidRPr="00270B37" w:rsidRDefault="00F86E26"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Hayvan varlığı,  s</w:t>
      </w:r>
      <w:r w:rsidR="00614018">
        <w:rPr>
          <w:rFonts w:ascii="Times New Roman" w:hAnsi="Times New Roman" w:cs="Times New Roman"/>
          <w:color w:val="000000" w:themeColor="text1"/>
          <w:sz w:val="24"/>
          <w:szCs w:val="24"/>
        </w:rPr>
        <w:t>ağlığı ve verimliliği ile birlikte halk sağlığını ilgilendiren</w:t>
      </w:r>
      <w:r w:rsidRPr="00270B37">
        <w:rPr>
          <w:rFonts w:ascii="Times New Roman" w:hAnsi="Times New Roman" w:cs="Times New Roman"/>
          <w:color w:val="000000" w:themeColor="text1"/>
          <w:sz w:val="24"/>
          <w:szCs w:val="24"/>
        </w:rPr>
        <w:t xml:space="preserve"> </w:t>
      </w:r>
      <w:r w:rsidR="00614018">
        <w:rPr>
          <w:rFonts w:ascii="Times New Roman" w:hAnsi="Times New Roman" w:cs="Times New Roman"/>
          <w:color w:val="000000" w:themeColor="text1"/>
          <w:sz w:val="24"/>
          <w:szCs w:val="24"/>
        </w:rPr>
        <w:t xml:space="preserve">konuları </w:t>
      </w:r>
      <w:r w:rsidRPr="00270B37">
        <w:rPr>
          <w:rFonts w:ascii="Times New Roman" w:hAnsi="Times New Roman" w:cs="Times New Roman"/>
          <w:color w:val="000000" w:themeColor="text1"/>
          <w:sz w:val="24"/>
          <w:szCs w:val="24"/>
        </w:rPr>
        <w:t>belirleyip çözüm yolları sunabilecek</w:t>
      </w:r>
      <w:r w:rsidR="00614018">
        <w:rPr>
          <w:rFonts w:ascii="Times New Roman" w:hAnsi="Times New Roman" w:cs="Times New Roman"/>
          <w:color w:val="000000" w:themeColor="text1"/>
          <w:sz w:val="24"/>
          <w:szCs w:val="24"/>
        </w:rPr>
        <w:t>,</w:t>
      </w:r>
      <w:r w:rsidRPr="00270B37">
        <w:rPr>
          <w:rFonts w:ascii="Times New Roman" w:hAnsi="Times New Roman" w:cs="Times New Roman"/>
          <w:color w:val="000000" w:themeColor="text1"/>
          <w:sz w:val="24"/>
          <w:szCs w:val="24"/>
        </w:rPr>
        <w:t xml:space="preserve"> </w:t>
      </w:r>
      <w:r w:rsidR="00614018">
        <w:rPr>
          <w:rFonts w:ascii="Times New Roman" w:hAnsi="Times New Roman" w:cs="Times New Roman"/>
          <w:color w:val="000000" w:themeColor="text1"/>
          <w:sz w:val="24"/>
          <w:szCs w:val="24"/>
        </w:rPr>
        <w:t>bilimsel</w:t>
      </w:r>
      <w:r w:rsidRPr="00270B37">
        <w:rPr>
          <w:rFonts w:ascii="Times New Roman" w:hAnsi="Times New Roman" w:cs="Times New Roman"/>
          <w:color w:val="000000" w:themeColor="text1"/>
          <w:sz w:val="24"/>
          <w:szCs w:val="24"/>
        </w:rPr>
        <w:t xml:space="preserve"> bilgi ile donanmış, etik değerlere bağlı </w:t>
      </w:r>
      <w:r w:rsidR="00614018">
        <w:rPr>
          <w:rFonts w:ascii="Times New Roman" w:hAnsi="Times New Roman" w:cs="Times New Roman"/>
          <w:color w:val="000000" w:themeColor="text1"/>
          <w:sz w:val="24"/>
          <w:szCs w:val="24"/>
        </w:rPr>
        <w:t xml:space="preserve">veteriner hekimler yetiştirmek ve </w:t>
      </w:r>
      <w:r w:rsidRPr="00270B37">
        <w:rPr>
          <w:rFonts w:ascii="Times New Roman" w:hAnsi="Times New Roman" w:cs="Times New Roman"/>
          <w:color w:val="000000" w:themeColor="text1"/>
          <w:sz w:val="24"/>
          <w:szCs w:val="24"/>
        </w:rPr>
        <w:t>bilime katkı sağlayacak proj</w:t>
      </w:r>
      <w:r w:rsidR="00614018">
        <w:rPr>
          <w:rFonts w:ascii="Times New Roman" w:hAnsi="Times New Roman" w:cs="Times New Roman"/>
          <w:color w:val="000000" w:themeColor="text1"/>
          <w:sz w:val="24"/>
          <w:szCs w:val="24"/>
        </w:rPr>
        <w:t xml:space="preserve">eler ve araştırmalar yoluyla </w:t>
      </w:r>
      <w:r w:rsidRPr="00270B37">
        <w:rPr>
          <w:rFonts w:ascii="Times New Roman" w:hAnsi="Times New Roman" w:cs="Times New Roman"/>
          <w:color w:val="000000" w:themeColor="text1"/>
          <w:sz w:val="24"/>
          <w:szCs w:val="24"/>
        </w:rPr>
        <w:t>topluma hizmet etmektir.</w:t>
      </w:r>
    </w:p>
    <w:p w:rsidR="00E612D5" w:rsidRPr="00270B37" w:rsidRDefault="00E612D5" w:rsidP="00C27B9F">
      <w:pPr>
        <w:spacing w:line="276" w:lineRule="auto"/>
        <w:jc w:val="both"/>
        <w:rPr>
          <w:rFonts w:ascii="Times New Roman" w:hAnsi="Times New Roman" w:cs="Times New Roman"/>
          <w:b/>
          <w:color w:val="000000" w:themeColor="text1"/>
          <w:sz w:val="24"/>
          <w:szCs w:val="24"/>
        </w:rPr>
      </w:pPr>
    </w:p>
    <w:p w:rsidR="00F86E26" w:rsidRPr="00270B37" w:rsidRDefault="00F86E26"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 xml:space="preserve">Vizyon </w:t>
      </w:r>
    </w:p>
    <w:p w:rsidR="00F86E26" w:rsidRPr="00270B37" w:rsidRDefault="00F86E26"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Sunulan eğitim, araştırma ve</w:t>
      </w:r>
      <w:r w:rsidR="00614018">
        <w:rPr>
          <w:rFonts w:ascii="Times New Roman" w:hAnsi="Times New Roman" w:cs="Times New Roman"/>
          <w:color w:val="000000" w:themeColor="text1"/>
          <w:sz w:val="24"/>
          <w:szCs w:val="24"/>
        </w:rPr>
        <w:t xml:space="preserve"> toplumsal</w:t>
      </w:r>
      <w:r w:rsidRPr="00270B37">
        <w:rPr>
          <w:rFonts w:ascii="Times New Roman" w:hAnsi="Times New Roman" w:cs="Times New Roman"/>
          <w:color w:val="000000" w:themeColor="text1"/>
          <w:sz w:val="24"/>
          <w:szCs w:val="24"/>
        </w:rPr>
        <w:t xml:space="preserve"> hizmetler ile </w:t>
      </w:r>
      <w:r w:rsidR="00614018">
        <w:rPr>
          <w:rFonts w:ascii="Times New Roman" w:hAnsi="Times New Roman" w:cs="Times New Roman"/>
          <w:color w:val="000000" w:themeColor="text1"/>
          <w:sz w:val="24"/>
          <w:szCs w:val="24"/>
        </w:rPr>
        <w:t>ulusal</w:t>
      </w:r>
      <w:r w:rsidRPr="00270B37">
        <w:rPr>
          <w:rFonts w:ascii="Times New Roman" w:hAnsi="Times New Roman" w:cs="Times New Roman"/>
          <w:color w:val="000000" w:themeColor="text1"/>
          <w:sz w:val="24"/>
          <w:szCs w:val="24"/>
        </w:rPr>
        <w:t xml:space="preserve"> ve </w:t>
      </w:r>
      <w:r w:rsidR="00614018">
        <w:rPr>
          <w:rFonts w:ascii="Times New Roman" w:hAnsi="Times New Roman" w:cs="Times New Roman"/>
          <w:color w:val="000000" w:themeColor="text1"/>
          <w:sz w:val="24"/>
          <w:szCs w:val="24"/>
        </w:rPr>
        <w:t>uluslar</w:t>
      </w:r>
      <w:r w:rsidRPr="00270B37">
        <w:rPr>
          <w:rFonts w:ascii="Times New Roman" w:hAnsi="Times New Roman" w:cs="Times New Roman"/>
          <w:color w:val="000000" w:themeColor="text1"/>
          <w:sz w:val="24"/>
          <w:szCs w:val="24"/>
        </w:rPr>
        <w:t xml:space="preserve">arası </w:t>
      </w:r>
      <w:r w:rsidR="00614018">
        <w:rPr>
          <w:rFonts w:ascii="Times New Roman" w:hAnsi="Times New Roman" w:cs="Times New Roman"/>
          <w:color w:val="000000" w:themeColor="text1"/>
          <w:sz w:val="24"/>
          <w:szCs w:val="24"/>
        </w:rPr>
        <w:t>düzeyde</w:t>
      </w:r>
      <w:r w:rsidRPr="00270B37">
        <w:rPr>
          <w:rFonts w:ascii="Times New Roman" w:hAnsi="Times New Roman" w:cs="Times New Roman"/>
          <w:color w:val="000000" w:themeColor="text1"/>
          <w:sz w:val="24"/>
          <w:szCs w:val="24"/>
        </w:rPr>
        <w:t xml:space="preserve"> </w:t>
      </w:r>
      <w:r w:rsidR="00614018">
        <w:rPr>
          <w:rFonts w:ascii="Times New Roman" w:hAnsi="Times New Roman" w:cs="Times New Roman"/>
          <w:color w:val="000000" w:themeColor="text1"/>
          <w:sz w:val="24"/>
          <w:szCs w:val="24"/>
        </w:rPr>
        <w:t xml:space="preserve">kendine </w:t>
      </w:r>
      <w:r w:rsidR="00614018">
        <w:rPr>
          <w:rFonts w:ascii="Times New Roman" w:hAnsi="Times New Roman" w:cs="Times New Roman"/>
          <w:color w:val="000000" w:themeColor="text1"/>
          <w:sz w:val="24"/>
          <w:szCs w:val="24"/>
        </w:rPr>
        <w:lastRenderedPageBreak/>
        <w:t>yer edinen bir</w:t>
      </w:r>
      <w:r w:rsidRPr="00270B37">
        <w:rPr>
          <w:rFonts w:ascii="Times New Roman" w:hAnsi="Times New Roman" w:cs="Times New Roman"/>
          <w:color w:val="000000" w:themeColor="text1"/>
          <w:sz w:val="24"/>
          <w:szCs w:val="24"/>
        </w:rPr>
        <w:t xml:space="preserve"> Veteriner Fakültesi olmaktır.</w:t>
      </w:r>
    </w:p>
    <w:p w:rsidR="00E612D5" w:rsidRPr="00270B37" w:rsidRDefault="00E612D5" w:rsidP="00C27B9F">
      <w:pPr>
        <w:spacing w:line="276" w:lineRule="auto"/>
        <w:jc w:val="both"/>
        <w:rPr>
          <w:rFonts w:ascii="Times New Roman" w:hAnsi="Times New Roman" w:cs="Times New Roman"/>
          <w:color w:val="000000" w:themeColor="text1"/>
          <w:sz w:val="24"/>
          <w:szCs w:val="24"/>
        </w:rPr>
      </w:pPr>
    </w:p>
    <w:p w:rsidR="00B053F3" w:rsidRPr="00270B37" w:rsidRDefault="00E612D5"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 xml:space="preserve">Değerler </w:t>
      </w:r>
    </w:p>
    <w:p w:rsidR="00B053F3" w:rsidRPr="00270B37" w:rsidRDefault="00B053F3" w:rsidP="00C27B9F">
      <w:pPr>
        <w:pStyle w:val="NormalWeb"/>
        <w:spacing w:before="0" w:beforeAutospacing="0" w:after="0" w:afterAutospacing="0" w:line="276" w:lineRule="auto"/>
        <w:rPr>
          <w:color w:val="000000" w:themeColor="text1"/>
        </w:rPr>
      </w:pPr>
      <w:r w:rsidRPr="00270B37">
        <w:rPr>
          <w:color w:val="000000" w:themeColor="text1"/>
        </w:rPr>
        <w:t xml:space="preserve">Liyakat ve Adalet </w:t>
      </w:r>
    </w:p>
    <w:p w:rsidR="00B053F3" w:rsidRPr="00270B37" w:rsidRDefault="00B053F3" w:rsidP="00C27B9F">
      <w:pPr>
        <w:pStyle w:val="NormalWeb"/>
        <w:spacing w:before="0" w:beforeAutospacing="0" w:after="0" w:afterAutospacing="0" w:line="276" w:lineRule="auto"/>
        <w:rPr>
          <w:color w:val="000000" w:themeColor="text1"/>
        </w:rPr>
      </w:pPr>
      <w:r w:rsidRPr="00270B37">
        <w:rPr>
          <w:color w:val="000000" w:themeColor="text1"/>
        </w:rPr>
        <w:t xml:space="preserve">Düşünce ve İfade Özgürlüğü </w:t>
      </w:r>
    </w:p>
    <w:p w:rsidR="007A4FB1" w:rsidRPr="00270B37" w:rsidRDefault="007A4FB1" w:rsidP="00C27B9F">
      <w:pPr>
        <w:pStyle w:val="NormalWeb"/>
        <w:spacing w:before="0" w:beforeAutospacing="0" w:after="0" w:afterAutospacing="0" w:line="276" w:lineRule="auto"/>
        <w:rPr>
          <w:color w:val="000000" w:themeColor="text1"/>
        </w:rPr>
      </w:pPr>
      <w:r w:rsidRPr="00270B37">
        <w:rPr>
          <w:color w:val="000000" w:themeColor="text1"/>
        </w:rPr>
        <w:t xml:space="preserve">Bilimsellik ve Çağdaşlık </w:t>
      </w:r>
    </w:p>
    <w:p w:rsidR="00B053F3" w:rsidRPr="00270B37" w:rsidRDefault="00B053F3" w:rsidP="00C27B9F">
      <w:pPr>
        <w:pStyle w:val="NormalWeb"/>
        <w:spacing w:before="0" w:beforeAutospacing="0" w:after="0" w:afterAutospacing="0" w:line="276" w:lineRule="auto"/>
        <w:rPr>
          <w:color w:val="000000" w:themeColor="text1"/>
        </w:rPr>
      </w:pPr>
      <w:r w:rsidRPr="00270B37">
        <w:rPr>
          <w:color w:val="000000" w:themeColor="text1"/>
        </w:rPr>
        <w:t xml:space="preserve">Kalite </w:t>
      </w:r>
    </w:p>
    <w:p w:rsidR="00B053F3" w:rsidRPr="00270B37" w:rsidRDefault="007A4FB1" w:rsidP="00C27B9F">
      <w:pPr>
        <w:pStyle w:val="NormalWeb"/>
        <w:spacing w:before="0" w:beforeAutospacing="0" w:after="0" w:afterAutospacing="0" w:line="276" w:lineRule="auto"/>
        <w:rPr>
          <w:color w:val="000000" w:themeColor="text1"/>
        </w:rPr>
      </w:pPr>
      <w:r w:rsidRPr="00270B37">
        <w:rPr>
          <w:color w:val="000000" w:themeColor="text1"/>
        </w:rPr>
        <w:t>Hesap Verilebilirlik/S</w:t>
      </w:r>
      <w:r w:rsidR="00B053F3" w:rsidRPr="00270B37">
        <w:rPr>
          <w:color w:val="000000" w:themeColor="text1"/>
        </w:rPr>
        <w:t xml:space="preserve">aydamlık </w:t>
      </w:r>
    </w:p>
    <w:p w:rsidR="00B053F3" w:rsidRPr="00270B37" w:rsidRDefault="00B053F3" w:rsidP="00C27B9F">
      <w:pPr>
        <w:pStyle w:val="NormalWeb"/>
        <w:spacing w:before="0" w:beforeAutospacing="0" w:after="0" w:afterAutospacing="0" w:line="276" w:lineRule="auto"/>
        <w:rPr>
          <w:color w:val="000000" w:themeColor="text1"/>
        </w:rPr>
      </w:pPr>
      <w:r w:rsidRPr="00270B37">
        <w:rPr>
          <w:color w:val="000000" w:themeColor="text1"/>
        </w:rPr>
        <w:t xml:space="preserve">Katılımcılık </w:t>
      </w:r>
      <w:r w:rsidR="007A4FB1" w:rsidRPr="00270B37">
        <w:rPr>
          <w:color w:val="000000" w:themeColor="text1"/>
        </w:rPr>
        <w:t xml:space="preserve">ve </w:t>
      </w:r>
      <w:r w:rsidRPr="00270B37">
        <w:rPr>
          <w:color w:val="000000" w:themeColor="text1"/>
        </w:rPr>
        <w:t xml:space="preserve">Girişimcilik </w:t>
      </w:r>
    </w:p>
    <w:p w:rsidR="00B053F3" w:rsidRPr="00270B37" w:rsidRDefault="00B053F3" w:rsidP="00C27B9F">
      <w:pPr>
        <w:pStyle w:val="NormalWeb"/>
        <w:spacing w:before="0" w:beforeAutospacing="0" w:after="0" w:afterAutospacing="0" w:line="276" w:lineRule="auto"/>
        <w:rPr>
          <w:color w:val="000000" w:themeColor="text1"/>
        </w:rPr>
      </w:pPr>
      <w:r w:rsidRPr="00270B37">
        <w:rPr>
          <w:color w:val="000000" w:themeColor="text1"/>
        </w:rPr>
        <w:t xml:space="preserve">Saygı ve Hoşgörü </w:t>
      </w:r>
    </w:p>
    <w:p w:rsidR="00B053F3" w:rsidRPr="00270B37" w:rsidRDefault="00B053F3" w:rsidP="00C27B9F">
      <w:pPr>
        <w:pStyle w:val="NormalWeb"/>
        <w:spacing w:before="0" w:beforeAutospacing="0" w:after="0" w:afterAutospacing="0" w:line="276" w:lineRule="auto"/>
        <w:rPr>
          <w:color w:val="000000" w:themeColor="text1"/>
        </w:rPr>
      </w:pPr>
      <w:r w:rsidRPr="00270B37">
        <w:rPr>
          <w:color w:val="000000" w:themeColor="text1"/>
        </w:rPr>
        <w:t xml:space="preserve">Öğrenci Odaklılık </w:t>
      </w:r>
    </w:p>
    <w:p w:rsidR="00B053F3" w:rsidRPr="00270B37" w:rsidRDefault="00B053F3" w:rsidP="00C27B9F">
      <w:pPr>
        <w:pStyle w:val="NormalWeb"/>
        <w:spacing w:before="0" w:beforeAutospacing="0" w:after="0" w:afterAutospacing="0" w:line="276" w:lineRule="auto"/>
        <w:rPr>
          <w:color w:val="000000" w:themeColor="text1"/>
        </w:rPr>
      </w:pPr>
      <w:r w:rsidRPr="00270B37">
        <w:rPr>
          <w:color w:val="000000" w:themeColor="text1"/>
        </w:rPr>
        <w:t>Disiplin</w:t>
      </w:r>
    </w:p>
    <w:p w:rsidR="003C3B8C" w:rsidRPr="00270B37" w:rsidRDefault="003C3B8C" w:rsidP="00C27B9F">
      <w:pPr>
        <w:spacing w:line="276" w:lineRule="auto"/>
        <w:jc w:val="both"/>
        <w:rPr>
          <w:rFonts w:ascii="Times New Roman" w:hAnsi="Times New Roman" w:cs="Times New Roman"/>
          <w:b/>
          <w:color w:val="000000" w:themeColor="text1"/>
          <w:sz w:val="24"/>
          <w:szCs w:val="24"/>
        </w:rPr>
      </w:pPr>
    </w:p>
    <w:p w:rsidR="00E612D5" w:rsidRPr="00270B37" w:rsidRDefault="00E612D5"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b/>
          <w:color w:val="000000" w:themeColor="text1"/>
          <w:sz w:val="24"/>
          <w:szCs w:val="24"/>
        </w:rPr>
        <w:t>Hedefler</w:t>
      </w:r>
    </w:p>
    <w:p w:rsidR="00F86E26" w:rsidRPr="00270B37" w:rsidRDefault="00F86E26" w:rsidP="00C27B9F">
      <w:pPr>
        <w:spacing w:line="276" w:lineRule="auto"/>
        <w:jc w:val="both"/>
        <w:rPr>
          <w:rFonts w:ascii="Times New Roman" w:hAnsi="Times New Roman" w:cs="Times New Roman"/>
          <w:color w:val="000000" w:themeColor="text1"/>
          <w:sz w:val="24"/>
          <w:szCs w:val="24"/>
        </w:rPr>
      </w:pPr>
    </w:p>
    <w:p w:rsidR="009D753F" w:rsidRDefault="009D753F" w:rsidP="00C27B9F">
      <w:pPr>
        <w:spacing w:line="276" w:lineRule="auto"/>
        <w:jc w:val="both"/>
        <w:rPr>
          <w:rFonts w:ascii="Times New Roman" w:hAnsi="Times New Roman" w:cs="Times New Roman"/>
          <w:color w:val="000000" w:themeColor="text1"/>
          <w:sz w:val="24"/>
          <w:szCs w:val="24"/>
        </w:rPr>
      </w:pPr>
      <w:r w:rsidRPr="009D753F">
        <w:rPr>
          <w:rFonts w:ascii="Times New Roman" w:hAnsi="Times New Roman" w:cs="Times New Roman"/>
          <w:color w:val="000000" w:themeColor="text1"/>
          <w:sz w:val="24"/>
          <w:szCs w:val="24"/>
        </w:rPr>
        <w:t xml:space="preserve">Eğitim ve </w:t>
      </w:r>
      <w:r w:rsidR="00D879CE" w:rsidRPr="009D753F">
        <w:rPr>
          <w:rFonts w:ascii="Times New Roman" w:hAnsi="Times New Roman" w:cs="Times New Roman"/>
          <w:color w:val="000000" w:themeColor="text1"/>
          <w:sz w:val="24"/>
          <w:szCs w:val="24"/>
        </w:rPr>
        <w:t xml:space="preserve">öğretim faaliyetlerini geliştirerek </w:t>
      </w:r>
      <w:r w:rsidR="00D879CE">
        <w:rPr>
          <w:rFonts w:ascii="Times New Roman" w:hAnsi="Times New Roman" w:cs="Times New Roman"/>
          <w:color w:val="000000" w:themeColor="text1"/>
          <w:sz w:val="24"/>
          <w:szCs w:val="24"/>
        </w:rPr>
        <w:t xml:space="preserve">ulusal ve </w:t>
      </w:r>
      <w:r w:rsidR="00D879CE" w:rsidRPr="009D753F">
        <w:rPr>
          <w:rFonts w:ascii="Times New Roman" w:hAnsi="Times New Roman" w:cs="Times New Roman"/>
          <w:color w:val="000000" w:themeColor="text1"/>
          <w:sz w:val="24"/>
          <w:szCs w:val="24"/>
        </w:rPr>
        <w:t>uluslararası</w:t>
      </w:r>
      <w:r w:rsidR="00D879CE">
        <w:rPr>
          <w:rFonts w:ascii="Times New Roman" w:hAnsi="Times New Roman" w:cs="Times New Roman"/>
          <w:color w:val="000000" w:themeColor="text1"/>
          <w:sz w:val="24"/>
          <w:szCs w:val="24"/>
        </w:rPr>
        <w:t xml:space="preserve"> akreditasyon kurumlarının</w:t>
      </w:r>
      <w:r w:rsidR="00D879CE" w:rsidRPr="009D753F">
        <w:rPr>
          <w:rFonts w:ascii="Times New Roman" w:hAnsi="Times New Roman" w:cs="Times New Roman"/>
          <w:color w:val="000000" w:themeColor="text1"/>
          <w:sz w:val="24"/>
          <w:szCs w:val="24"/>
        </w:rPr>
        <w:t xml:space="preserve"> standartlar</w:t>
      </w:r>
      <w:r w:rsidR="00D879CE">
        <w:rPr>
          <w:rFonts w:ascii="Times New Roman" w:hAnsi="Times New Roman" w:cs="Times New Roman"/>
          <w:color w:val="000000" w:themeColor="text1"/>
          <w:sz w:val="24"/>
          <w:szCs w:val="24"/>
        </w:rPr>
        <w:t>ı</w:t>
      </w:r>
      <w:r w:rsidR="0069535A">
        <w:rPr>
          <w:rFonts w:ascii="Times New Roman" w:hAnsi="Times New Roman" w:cs="Times New Roman"/>
          <w:color w:val="000000" w:themeColor="text1"/>
          <w:sz w:val="24"/>
          <w:szCs w:val="24"/>
        </w:rPr>
        <w:t>na</w:t>
      </w:r>
      <w:r w:rsidR="00D879CE" w:rsidRPr="009D753F">
        <w:rPr>
          <w:rFonts w:ascii="Times New Roman" w:hAnsi="Times New Roman" w:cs="Times New Roman"/>
          <w:color w:val="000000" w:themeColor="text1"/>
          <w:sz w:val="24"/>
          <w:szCs w:val="24"/>
        </w:rPr>
        <w:t xml:space="preserve"> </w:t>
      </w:r>
      <w:r w:rsidR="00D879CE">
        <w:rPr>
          <w:rFonts w:ascii="Times New Roman" w:hAnsi="Times New Roman" w:cs="Times New Roman"/>
          <w:color w:val="000000" w:themeColor="text1"/>
          <w:sz w:val="24"/>
          <w:szCs w:val="24"/>
        </w:rPr>
        <w:t>ulaşmak</w:t>
      </w:r>
    </w:p>
    <w:p w:rsidR="009D0273" w:rsidRDefault="009D0273" w:rsidP="00C27B9F">
      <w:pPr>
        <w:spacing w:line="276" w:lineRule="auto"/>
        <w:jc w:val="both"/>
        <w:rPr>
          <w:rFonts w:ascii="Times New Roman" w:hAnsi="Times New Roman" w:cs="Times New Roman"/>
          <w:color w:val="000000" w:themeColor="text1"/>
          <w:sz w:val="24"/>
          <w:szCs w:val="24"/>
        </w:rPr>
      </w:pPr>
      <w:r w:rsidRPr="009D0273">
        <w:rPr>
          <w:rFonts w:ascii="Times New Roman" w:hAnsi="Times New Roman" w:cs="Times New Roman"/>
          <w:color w:val="000000" w:themeColor="text1"/>
          <w:sz w:val="24"/>
          <w:szCs w:val="24"/>
        </w:rPr>
        <w:t>Fakültenin fiziki ve teknolojik altyapı ihtiyaçlarının belirlenmesi, projelendirilmesi ve geliştirilmes</w:t>
      </w:r>
      <w:r>
        <w:rPr>
          <w:rFonts w:ascii="Times New Roman" w:hAnsi="Times New Roman" w:cs="Times New Roman"/>
          <w:color w:val="000000" w:themeColor="text1"/>
          <w:sz w:val="24"/>
          <w:szCs w:val="24"/>
        </w:rPr>
        <w:t>i</w:t>
      </w:r>
    </w:p>
    <w:p w:rsidR="009D0273" w:rsidRDefault="009D0273" w:rsidP="00C27B9F">
      <w:pPr>
        <w:spacing w:line="276" w:lineRule="auto"/>
        <w:jc w:val="both"/>
        <w:rPr>
          <w:rFonts w:ascii="Times New Roman" w:hAnsi="Times New Roman" w:cs="Times New Roman"/>
          <w:color w:val="000000" w:themeColor="text1"/>
          <w:sz w:val="24"/>
          <w:szCs w:val="24"/>
        </w:rPr>
      </w:pPr>
      <w:r w:rsidRPr="009D0273">
        <w:rPr>
          <w:rFonts w:ascii="Times New Roman" w:hAnsi="Times New Roman" w:cs="Times New Roman"/>
          <w:color w:val="000000" w:themeColor="text1"/>
          <w:sz w:val="24"/>
          <w:szCs w:val="24"/>
        </w:rPr>
        <w:t xml:space="preserve">Fakültenin </w:t>
      </w:r>
      <w:r w:rsidR="009D753F" w:rsidRPr="009D753F">
        <w:rPr>
          <w:rFonts w:ascii="Times New Roman" w:hAnsi="Times New Roman" w:cs="Times New Roman"/>
          <w:color w:val="000000" w:themeColor="text1"/>
          <w:sz w:val="24"/>
          <w:szCs w:val="24"/>
        </w:rPr>
        <w:t>misyonu ve vizyonu doğrultusunda paydaşlarla işbirliğinin sağlanması ve ilişkilerin geliştirilmesi</w:t>
      </w:r>
    </w:p>
    <w:p w:rsidR="00255929" w:rsidRDefault="00255929" w:rsidP="00C27B9F">
      <w:pPr>
        <w:spacing w:line="276" w:lineRule="auto"/>
        <w:jc w:val="both"/>
        <w:rPr>
          <w:rFonts w:ascii="Times New Roman" w:hAnsi="Times New Roman" w:cs="Times New Roman"/>
          <w:color w:val="000000" w:themeColor="text1"/>
          <w:sz w:val="24"/>
          <w:szCs w:val="24"/>
        </w:rPr>
      </w:pPr>
    </w:p>
    <w:p w:rsidR="00255929" w:rsidRPr="00255929" w:rsidRDefault="00255929" w:rsidP="00C27B9F">
      <w:pPr>
        <w:spacing w:line="276" w:lineRule="auto"/>
        <w:jc w:val="both"/>
        <w:rPr>
          <w:rFonts w:ascii="Times New Roman" w:hAnsi="Times New Roman" w:cs="Times New Roman"/>
          <w:i/>
          <w:color w:val="000000" w:themeColor="text1"/>
          <w:sz w:val="24"/>
          <w:szCs w:val="24"/>
        </w:rPr>
      </w:pPr>
      <w:r w:rsidRPr="00255929">
        <w:rPr>
          <w:rFonts w:ascii="Times New Roman" w:hAnsi="Times New Roman" w:cs="Times New Roman"/>
          <w:i/>
          <w:color w:val="000000" w:themeColor="text1"/>
          <w:sz w:val="24"/>
          <w:szCs w:val="24"/>
        </w:rPr>
        <w:t>Kanıt:</w:t>
      </w:r>
    </w:p>
    <w:p w:rsidR="000B30A4" w:rsidRPr="00255929" w:rsidRDefault="00255929" w:rsidP="00C27B9F">
      <w:pPr>
        <w:spacing w:line="276" w:lineRule="auto"/>
        <w:jc w:val="both"/>
        <w:rPr>
          <w:rFonts w:ascii="Times New Roman" w:hAnsi="Times New Roman" w:cs="Times New Roman"/>
          <w:i/>
          <w:color w:val="000000" w:themeColor="text1"/>
          <w:sz w:val="24"/>
          <w:szCs w:val="24"/>
        </w:rPr>
      </w:pPr>
      <w:r w:rsidRPr="00255929">
        <w:rPr>
          <w:rFonts w:ascii="Times New Roman" w:hAnsi="Times New Roman" w:cs="Times New Roman"/>
          <w:i/>
          <w:color w:val="000000" w:themeColor="text1"/>
          <w:sz w:val="24"/>
          <w:szCs w:val="24"/>
        </w:rPr>
        <w:t>https://veteriner.kastamonu.edu.tr/index.php/tr/fakultemiz/misyon-vizyon</w:t>
      </w: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p>
    <w:p w:rsidR="00EF31EE" w:rsidRPr="00270B37" w:rsidRDefault="00EF31EE" w:rsidP="00C27B9F">
      <w:pPr>
        <w:spacing w:before="120" w:after="120" w:line="276" w:lineRule="auto"/>
        <w:jc w:val="both"/>
        <w:rPr>
          <w:rFonts w:ascii="Times New Roman" w:hAnsi="Times New Roman" w:cs="Times New Roman"/>
          <w:b/>
          <w:color w:val="000000" w:themeColor="text1"/>
          <w:sz w:val="24"/>
          <w:szCs w:val="24"/>
        </w:rPr>
      </w:pPr>
    </w:p>
    <w:p w:rsidR="00EF31EE" w:rsidRPr="00270B37" w:rsidRDefault="00EF31EE" w:rsidP="00C27B9F">
      <w:pPr>
        <w:spacing w:before="120" w:after="120" w:line="276" w:lineRule="auto"/>
        <w:jc w:val="both"/>
        <w:rPr>
          <w:rFonts w:ascii="Times New Roman" w:hAnsi="Times New Roman" w:cs="Times New Roman"/>
          <w:b/>
          <w:color w:val="000000" w:themeColor="text1"/>
          <w:sz w:val="24"/>
          <w:szCs w:val="24"/>
        </w:rPr>
      </w:pPr>
    </w:p>
    <w:p w:rsidR="00255929" w:rsidRDefault="00255929" w:rsidP="00C27B9F">
      <w:pPr>
        <w:spacing w:before="120" w:after="120" w:line="276" w:lineRule="auto"/>
        <w:jc w:val="both"/>
        <w:rPr>
          <w:rFonts w:ascii="Times New Roman" w:hAnsi="Times New Roman" w:cs="Times New Roman"/>
          <w:b/>
          <w:color w:val="000000" w:themeColor="text1"/>
          <w:sz w:val="24"/>
          <w:szCs w:val="24"/>
        </w:rPr>
      </w:pPr>
    </w:p>
    <w:p w:rsidR="000B30A4" w:rsidRPr="00270B37" w:rsidRDefault="003C3B8C" w:rsidP="00C27B9F">
      <w:pPr>
        <w:spacing w:before="120" w:after="120"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lastRenderedPageBreak/>
        <w:t xml:space="preserve">A. </w:t>
      </w:r>
      <w:r w:rsidR="00EF31EE" w:rsidRPr="00270B37">
        <w:rPr>
          <w:rFonts w:ascii="Times New Roman" w:hAnsi="Times New Roman" w:cs="Times New Roman"/>
          <w:b/>
          <w:color w:val="000000" w:themeColor="text1"/>
          <w:sz w:val="24"/>
          <w:szCs w:val="24"/>
        </w:rPr>
        <w:t>KALİTE GÜVENCE SİSTEMİ</w:t>
      </w:r>
    </w:p>
    <w:p w:rsidR="000B30A4" w:rsidRPr="00270B37" w:rsidRDefault="000B30A4" w:rsidP="00C27B9F">
      <w:pPr>
        <w:spacing w:before="120" w:after="120"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 xml:space="preserve">A.1. Misyon ve </w:t>
      </w:r>
      <w:r w:rsidR="00486741" w:rsidRPr="00270B37">
        <w:rPr>
          <w:rFonts w:ascii="Times New Roman" w:hAnsi="Times New Roman" w:cs="Times New Roman"/>
          <w:b/>
          <w:color w:val="000000" w:themeColor="text1"/>
          <w:sz w:val="24"/>
          <w:szCs w:val="24"/>
        </w:rPr>
        <w:t>Stratejik Amaçlar</w:t>
      </w:r>
    </w:p>
    <w:p w:rsidR="000B30A4" w:rsidRPr="00270B37" w:rsidRDefault="000B30A4" w:rsidP="00C27B9F">
      <w:pPr>
        <w:spacing w:before="120" w:after="120" w:line="276" w:lineRule="auto"/>
        <w:jc w:val="both"/>
        <w:rPr>
          <w:rFonts w:ascii="Times New Roman" w:hAnsi="Times New Roman" w:cs="Times New Roman"/>
          <w:color w:val="000000" w:themeColor="text1"/>
          <w:sz w:val="24"/>
        </w:rPr>
      </w:pPr>
      <w:r w:rsidRPr="00270B37">
        <w:rPr>
          <w:rFonts w:ascii="Times New Roman" w:hAnsi="Times New Roman" w:cs="Times New Roman"/>
          <w:color w:val="000000" w:themeColor="text1"/>
          <w:sz w:val="24"/>
        </w:rPr>
        <w:t>Fakültemizin kalite stratejisi; gerek akademik gerekse idari personel ile kurumsal misyon ve vizyon bileşenlerini bütünleştiren bir anlayış doğrultusunda oluşturulmaktadır.</w:t>
      </w:r>
    </w:p>
    <w:p w:rsidR="000B30A4" w:rsidRPr="00270B37" w:rsidRDefault="000B30A4" w:rsidP="00C27B9F">
      <w:pPr>
        <w:shd w:val="clear" w:color="auto" w:fill="FAFBFC"/>
        <w:spacing w:after="120" w:line="276" w:lineRule="auto"/>
        <w:jc w:val="both"/>
        <w:rPr>
          <w:rFonts w:ascii="Times New Roman" w:hAnsi="Times New Roman" w:cs="Times New Roman"/>
          <w:color w:val="000000" w:themeColor="text1"/>
          <w:sz w:val="24"/>
          <w:shd w:val="clear" w:color="auto" w:fill="FFFFFF"/>
        </w:rPr>
      </w:pPr>
      <w:r w:rsidRPr="00270B37">
        <w:rPr>
          <w:rFonts w:ascii="Times New Roman" w:hAnsi="Times New Roman" w:cs="Times New Roman"/>
          <w:color w:val="000000" w:themeColor="text1"/>
          <w:sz w:val="24"/>
        </w:rPr>
        <w:t>Fakültemizin yeni kurulan bir yapısı olmasından dolayı gerek sınıfların gerekse öğrenci uygulama laboratuvarlarının hem ulusal akreditasyon (VEDEK-</w:t>
      </w:r>
      <w:r w:rsidRPr="00270B37">
        <w:rPr>
          <w:rFonts w:ascii="Times New Roman" w:eastAsia="Times New Roman" w:hAnsi="Times New Roman" w:cs="Times New Roman"/>
          <w:bCs/>
          <w:color w:val="000000" w:themeColor="text1"/>
          <w:sz w:val="24"/>
          <w:lang w:eastAsia="tr-TR"/>
        </w:rPr>
        <w:t>Veteriner Hekimliği Eğitim Kurumları ve Programları Değerlendirme ve Akreditasyon Derneği) hem de</w:t>
      </w:r>
      <w:r w:rsidRPr="00270B37">
        <w:rPr>
          <w:rFonts w:ascii="Times New Roman" w:hAnsi="Times New Roman" w:cs="Times New Roman"/>
          <w:color w:val="000000" w:themeColor="text1"/>
          <w:sz w:val="24"/>
        </w:rPr>
        <w:t xml:space="preserve"> uluslararası akreditasyon (EAEVE- </w:t>
      </w:r>
      <w:r w:rsidRPr="00270B37">
        <w:rPr>
          <w:rFonts w:ascii="Times New Roman" w:hAnsi="Times New Roman" w:cs="Times New Roman"/>
          <w:color w:val="000000" w:themeColor="text1"/>
          <w:sz w:val="24"/>
          <w:shd w:val="clear" w:color="auto" w:fill="FFFFFF"/>
        </w:rPr>
        <w:t>European Association of Establishments for Veterinary Education) kriterlerine uygun kurulması öncelikli hedeflerimiz arasında yer almaktadır.</w:t>
      </w:r>
    </w:p>
    <w:p w:rsidR="000B30A4" w:rsidRPr="00270B37" w:rsidRDefault="000B30A4" w:rsidP="00C27B9F">
      <w:pPr>
        <w:spacing w:before="120" w:after="120" w:line="276" w:lineRule="auto"/>
        <w:jc w:val="both"/>
        <w:rPr>
          <w:rFonts w:ascii="Times New Roman" w:hAnsi="Times New Roman" w:cs="Times New Roman"/>
          <w:color w:val="000000" w:themeColor="text1"/>
          <w:sz w:val="24"/>
        </w:rPr>
      </w:pPr>
      <w:r w:rsidRPr="00270B37">
        <w:rPr>
          <w:rFonts w:ascii="Times New Roman" w:hAnsi="Times New Roman" w:cs="Times New Roman"/>
          <w:color w:val="000000" w:themeColor="text1"/>
          <w:sz w:val="24"/>
        </w:rPr>
        <w:t>Kurumumuzun akademik personeli ile mevcut şartlar altında öğrencilerin en iyi şekilde eğitilmesini sağlamaktadır.</w:t>
      </w:r>
    </w:p>
    <w:p w:rsidR="000B30A4" w:rsidRPr="00270B37" w:rsidRDefault="000B30A4" w:rsidP="00C27B9F">
      <w:pPr>
        <w:spacing w:before="120" w:after="120" w:line="276" w:lineRule="auto"/>
        <w:jc w:val="both"/>
        <w:rPr>
          <w:rFonts w:ascii="Times New Roman" w:hAnsi="Times New Roman" w:cs="Times New Roman"/>
          <w:color w:val="000000" w:themeColor="text1"/>
          <w:sz w:val="24"/>
        </w:rPr>
      </w:pPr>
      <w:r w:rsidRPr="00270B37">
        <w:rPr>
          <w:rFonts w:ascii="Times New Roman" w:hAnsi="Times New Roman" w:cs="Times New Roman"/>
          <w:color w:val="000000" w:themeColor="text1"/>
          <w:sz w:val="24"/>
        </w:rPr>
        <w:t xml:space="preserve">Deneyimli akademik personeli ile öncelikli olarak üniversite içinde örnek gösterilen bir fakülte olmamızı sağlamaktadır. </w:t>
      </w:r>
    </w:p>
    <w:p w:rsidR="000B30A4" w:rsidRPr="00270B37" w:rsidRDefault="000B30A4" w:rsidP="00C27B9F">
      <w:pPr>
        <w:spacing w:before="120" w:after="120" w:line="276" w:lineRule="auto"/>
        <w:jc w:val="both"/>
        <w:rPr>
          <w:rFonts w:ascii="Times New Roman" w:hAnsi="Times New Roman" w:cs="Times New Roman"/>
          <w:color w:val="000000" w:themeColor="text1"/>
          <w:sz w:val="24"/>
        </w:rPr>
      </w:pPr>
      <w:r w:rsidRPr="00270B37">
        <w:rPr>
          <w:rFonts w:ascii="Times New Roman" w:hAnsi="Times New Roman" w:cs="Times New Roman"/>
          <w:color w:val="000000" w:themeColor="text1"/>
          <w:sz w:val="24"/>
        </w:rPr>
        <w:t>Bilimsel ve teknolojik yenilikleri takip etmektedir.</w:t>
      </w:r>
    </w:p>
    <w:p w:rsidR="000B30A4" w:rsidRPr="00270B37" w:rsidRDefault="00444D99" w:rsidP="00C27B9F">
      <w:pPr>
        <w:spacing w:before="120" w:after="120" w:line="276"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Kanıt</w:t>
      </w:r>
      <w:r w:rsidR="000B30A4" w:rsidRPr="00270B37">
        <w:rPr>
          <w:rFonts w:ascii="Times New Roman" w:hAnsi="Times New Roman" w:cs="Times New Roman"/>
          <w:i/>
          <w:color w:val="000000" w:themeColor="text1"/>
          <w:sz w:val="24"/>
          <w:szCs w:val="24"/>
        </w:rPr>
        <w:t>:</w:t>
      </w:r>
    </w:p>
    <w:p w:rsidR="000B30A4" w:rsidRPr="00270B37" w:rsidRDefault="00A53877" w:rsidP="00C27B9F">
      <w:pPr>
        <w:spacing w:before="120" w:after="120" w:line="276" w:lineRule="auto"/>
        <w:jc w:val="both"/>
        <w:rPr>
          <w:rFonts w:ascii="Times New Roman" w:hAnsi="Times New Roman" w:cs="Times New Roman"/>
          <w:i/>
          <w:color w:val="000000" w:themeColor="text1"/>
          <w:sz w:val="24"/>
          <w:szCs w:val="24"/>
        </w:rPr>
      </w:pPr>
      <w:hyperlink r:id="rId14" w:history="1">
        <w:r w:rsidR="000B30A4" w:rsidRPr="00270B37">
          <w:rPr>
            <w:rStyle w:val="Kpr"/>
            <w:rFonts w:ascii="Times New Roman" w:hAnsi="Times New Roman" w:cs="Times New Roman"/>
            <w:i/>
            <w:color w:val="000000" w:themeColor="text1"/>
            <w:sz w:val="24"/>
            <w:szCs w:val="24"/>
            <w:u w:val="none"/>
          </w:rPr>
          <w:t>https://veteriner.kastamonu.edu.tr/index.php/tr/fakultemiz/misyon-vizyon</w:t>
        </w:r>
      </w:hyperlink>
    </w:p>
    <w:p w:rsidR="000B30A4" w:rsidRPr="00270B37" w:rsidRDefault="00A53877" w:rsidP="00C27B9F">
      <w:pPr>
        <w:spacing w:before="120" w:after="120" w:line="276" w:lineRule="auto"/>
        <w:jc w:val="both"/>
        <w:rPr>
          <w:rFonts w:ascii="Times New Roman" w:hAnsi="Times New Roman" w:cs="Times New Roman"/>
          <w:i/>
          <w:color w:val="000000" w:themeColor="text1"/>
          <w:sz w:val="24"/>
          <w:szCs w:val="24"/>
        </w:rPr>
      </w:pPr>
      <w:hyperlink r:id="rId15" w:history="1">
        <w:r w:rsidR="000B30A4" w:rsidRPr="00270B37">
          <w:rPr>
            <w:rStyle w:val="Kpr"/>
            <w:rFonts w:ascii="Times New Roman" w:hAnsi="Times New Roman" w:cs="Times New Roman"/>
            <w:i/>
            <w:color w:val="000000" w:themeColor="text1"/>
            <w:sz w:val="24"/>
            <w:szCs w:val="24"/>
            <w:u w:val="none"/>
          </w:rPr>
          <w:t>https://veteriner.kastamonu.edu.tr/index.php/tr/bilgi-sistemleri/haberler-tr/2831-fakultemizin-ilk-ogrencileri-2018-2019-egitim-ogretim-yili-guz-doneminde-egitim-ogretime-baslamistir</w:t>
        </w:r>
      </w:hyperlink>
    </w:p>
    <w:p w:rsidR="00EF31EE" w:rsidRPr="00270B37" w:rsidRDefault="00A53877" w:rsidP="00C27B9F">
      <w:pPr>
        <w:spacing w:before="120" w:after="120" w:line="276" w:lineRule="auto"/>
        <w:jc w:val="both"/>
        <w:rPr>
          <w:rFonts w:ascii="Times New Roman" w:hAnsi="Times New Roman" w:cs="Times New Roman"/>
          <w:i/>
          <w:color w:val="000000" w:themeColor="text1"/>
          <w:sz w:val="24"/>
          <w:szCs w:val="24"/>
        </w:rPr>
      </w:pPr>
      <w:hyperlink r:id="rId16" w:history="1">
        <w:r w:rsidR="000B30A4" w:rsidRPr="00270B37">
          <w:rPr>
            <w:rStyle w:val="Kpr"/>
            <w:rFonts w:ascii="Times New Roman" w:hAnsi="Times New Roman" w:cs="Times New Roman"/>
            <w:i/>
            <w:color w:val="000000" w:themeColor="text1"/>
            <w:sz w:val="24"/>
            <w:szCs w:val="24"/>
            <w:u w:val="none"/>
          </w:rPr>
          <w:t>https://veteriner.kastamonu.edu.tr/index.php/tr/bilgi-sistemleri/haberler-tr/3117-anatomi-ii-dersi-kapsamindaki-teknik-gezi</w:t>
        </w:r>
      </w:hyperlink>
    </w:p>
    <w:p w:rsidR="000B30A4" w:rsidRPr="00270B37" w:rsidRDefault="000B30A4" w:rsidP="00C27B9F">
      <w:pPr>
        <w:spacing w:before="120" w:after="12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Fakültemizin kalite politikası bulunmamaktadır, ancak kurumumuzda akademik personel değerlendirmesi yıllık olarak istenen faaliyet raporları ile yapılmaktadır. Bu raporlamada öğretim üyelerinden gerçekleştirdikleri tüm akademik etkinliklerin bildirilmesi istenmektedir.</w:t>
      </w:r>
    </w:p>
    <w:p w:rsidR="000B30A4" w:rsidRPr="00270B37" w:rsidRDefault="000B30A4" w:rsidP="00C27B9F">
      <w:pPr>
        <w:spacing w:before="120" w:after="12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Kurumumuz bölgesel ihtiyaçların talepleri doğrultusunda (kurum, kuruluş, yerel yönetim, STK, vb.) eğitimler vermektedir. Bu eğitimler ile fakültemiz sadece üniversite için değil bölge için de gelişim kaynağı teşkil etmektedir.</w:t>
      </w:r>
    </w:p>
    <w:p w:rsidR="000B30A4" w:rsidRPr="00270B37" w:rsidRDefault="000B30A4" w:rsidP="00C27B9F">
      <w:pPr>
        <w:spacing w:before="120" w:after="12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Ayrıca öğrencilerin üniversite içi faaliyetlere katılmaları öğretim üyesi görevlendirilmeleri ile desteklenmektedir.</w:t>
      </w:r>
    </w:p>
    <w:p w:rsidR="000B30A4" w:rsidRPr="00270B37" w:rsidRDefault="00444D99" w:rsidP="00C27B9F">
      <w:pPr>
        <w:spacing w:before="120" w:after="120" w:line="276"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Kanıt</w:t>
      </w:r>
      <w:r w:rsidR="000B30A4" w:rsidRPr="00270B37">
        <w:rPr>
          <w:rFonts w:ascii="Times New Roman" w:hAnsi="Times New Roman" w:cs="Times New Roman"/>
          <w:i/>
          <w:color w:val="000000" w:themeColor="text1"/>
          <w:sz w:val="24"/>
          <w:szCs w:val="24"/>
        </w:rPr>
        <w:t>:</w:t>
      </w:r>
    </w:p>
    <w:p w:rsidR="000B30A4" w:rsidRPr="00270B37" w:rsidRDefault="000B30A4" w:rsidP="00C27B9F">
      <w:pPr>
        <w:spacing w:before="120" w:after="120"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http://abis.kastamonu.edu.tr/web/index.xhtml</w:t>
      </w:r>
      <w:r w:rsidRPr="00270B37">
        <w:rPr>
          <w:rFonts w:ascii="Times New Roman" w:hAnsi="Times New Roman" w:cs="Times New Roman"/>
          <w:i/>
          <w:color w:val="000000" w:themeColor="text1"/>
          <w:sz w:val="24"/>
          <w:szCs w:val="24"/>
        </w:rPr>
        <w:cr/>
      </w:r>
      <w:hyperlink r:id="rId17" w:history="1">
        <w:r w:rsidRPr="00270B37">
          <w:rPr>
            <w:rStyle w:val="Kpr"/>
            <w:rFonts w:ascii="Times New Roman" w:hAnsi="Times New Roman" w:cs="Times New Roman"/>
            <w:i/>
            <w:color w:val="000000" w:themeColor="text1"/>
            <w:sz w:val="24"/>
            <w:szCs w:val="24"/>
            <w:u w:val="none"/>
          </w:rPr>
          <w:t>https://veteriner.kastamonu.edu.tr/index.php/tr/fakultemiz/personel/akademik-personel</w:t>
        </w:r>
      </w:hyperlink>
    </w:p>
    <w:p w:rsidR="000B30A4" w:rsidRPr="00270B37" w:rsidRDefault="00A53877" w:rsidP="00C27B9F">
      <w:pPr>
        <w:spacing w:before="120" w:after="120" w:line="276" w:lineRule="auto"/>
        <w:jc w:val="both"/>
        <w:rPr>
          <w:rFonts w:ascii="Times New Roman" w:hAnsi="Times New Roman" w:cs="Times New Roman"/>
          <w:i/>
          <w:color w:val="000000" w:themeColor="text1"/>
          <w:sz w:val="24"/>
          <w:szCs w:val="24"/>
        </w:rPr>
      </w:pPr>
      <w:hyperlink r:id="rId18" w:history="1">
        <w:r w:rsidR="000B30A4" w:rsidRPr="00270B37">
          <w:rPr>
            <w:rStyle w:val="Kpr"/>
            <w:rFonts w:ascii="Times New Roman" w:hAnsi="Times New Roman" w:cs="Times New Roman"/>
            <w:i/>
            <w:color w:val="000000" w:themeColor="text1"/>
            <w:sz w:val="24"/>
            <w:szCs w:val="24"/>
            <w:u w:val="none"/>
          </w:rPr>
          <w:t>https://veteriner.kastamonu.edu.tr/index.php/tr/bilgi-sistemleri/haberler-tr/3140-ev-ve-sus-hayvan-satisi-yapanlara-yonelik-egitim-verildi</w:t>
        </w:r>
      </w:hyperlink>
    </w:p>
    <w:p w:rsidR="000B30A4" w:rsidRPr="00270B37" w:rsidRDefault="00A53877" w:rsidP="00C27B9F">
      <w:pPr>
        <w:spacing w:before="120" w:after="120" w:line="276" w:lineRule="auto"/>
        <w:jc w:val="both"/>
        <w:rPr>
          <w:rStyle w:val="Kpr"/>
          <w:rFonts w:ascii="Times New Roman" w:hAnsi="Times New Roman" w:cs="Times New Roman"/>
          <w:i/>
          <w:color w:val="000000" w:themeColor="text1"/>
          <w:sz w:val="24"/>
          <w:szCs w:val="24"/>
          <w:u w:val="none"/>
        </w:rPr>
      </w:pPr>
      <w:hyperlink r:id="rId19" w:history="1">
        <w:r w:rsidR="000B30A4" w:rsidRPr="00270B37">
          <w:rPr>
            <w:rStyle w:val="Kpr"/>
            <w:rFonts w:ascii="Times New Roman" w:hAnsi="Times New Roman" w:cs="Times New Roman"/>
            <w:i/>
            <w:color w:val="000000" w:themeColor="text1"/>
            <w:sz w:val="24"/>
            <w:szCs w:val="24"/>
            <w:u w:val="none"/>
          </w:rPr>
          <w:t>https://veteriner.kastamonu.edu.tr/images/2018_Veteriner_Fak%C3%BCltesi_Faaliyet_Raporu.pdf</w:t>
        </w:r>
      </w:hyperlink>
    </w:p>
    <w:p w:rsidR="000B30A4" w:rsidRPr="00270B37" w:rsidRDefault="00A53877" w:rsidP="00C27B9F">
      <w:pPr>
        <w:spacing w:before="120" w:after="120" w:line="276" w:lineRule="auto"/>
        <w:jc w:val="both"/>
        <w:rPr>
          <w:rFonts w:ascii="Times New Roman" w:hAnsi="Times New Roman" w:cs="Times New Roman"/>
          <w:i/>
          <w:color w:val="000000" w:themeColor="text1"/>
          <w:sz w:val="24"/>
          <w:szCs w:val="24"/>
        </w:rPr>
      </w:pPr>
      <w:hyperlink r:id="rId20" w:history="1">
        <w:r w:rsidR="000B30A4" w:rsidRPr="00270B37">
          <w:rPr>
            <w:rStyle w:val="Kpr"/>
            <w:rFonts w:ascii="Times New Roman" w:hAnsi="Times New Roman" w:cs="Times New Roman"/>
            <w:i/>
            <w:color w:val="000000" w:themeColor="text1"/>
            <w:sz w:val="24"/>
            <w:szCs w:val="24"/>
            <w:u w:val="none"/>
          </w:rPr>
          <w:t>https://veteriner.kastamonu.edu.tr/index.php/tr/bilgi-sistemleri/haberler-tr/3117-anatomi-ii-dersi-kapsamindaki-teknik-gezi</w:t>
        </w:r>
      </w:hyperlink>
    </w:p>
    <w:p w:rsidR="000B30A4" w:rsidRPr="00270B37" w:rsidRDefault="000B30A4" w:rsidP="00C27B9F">
      <w:pPr>
        <w:spacing w:before="120" w:after="12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lastRenderedPageBreak/>
        <w:t>Kurumumuzda Planlama, Uygulama, Kontrol etme ve Ölçme döngüsü başta Fakülte Yönetimi olmak üzere birçok birim t</w:t>
      </w:r>
      <w:r w:rsidR="00A6349B">
        <w:rPr>
          <w:rFonts w:ascii="Times New Roman" w:hAnsi="Times New Roman" w:cs="Times New Roman"/>
          <w:color w:val="000000" w:themeColor="text1"/>
          <w:sz w:val="24"/>
          <w:szCs w:val="24"/>
        </w:rPr>
        <w:t>arafından denetlenmektedir. Ayrı</w:t>
      </w:r>
      <w:r w:rsidRPr="00270B37">
        <w:rPr>
          <w:rFonts w:ascii="Times New Roman" w:hAnsi="Times New Roman" w:cs="Times New Roman"/>
          <w:color w:val="000000" w:themeColor="text1"/>
          <w:sz w:val="24"/>
          <w:szCs w:val="24"/>
        </w:rPr>
        <w:t>ca farkındalıkların artması ve standartların uygulanabilmesi için iş akış şemaları, iç mevzuat belgeleri gibi dokümanlar şeffaf ve kolay ulaşılacak şekilde web sitemizde yayımlanmaktadır.</w:t>
      </w:r>
    </w:p>
    <w:p w:rsidR="00D37AD9" w:rsidRPr="00270B37" w:rsidRDefault="00444D99" w:rsidP="00C27B9F">
      <w:pPr>
        <w:spacing w:line="276"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Kanıt</w:t>
      </w:r>
      <w:r w:rsidR="00D37AD9" w:rsidRPr="00270B37">
        <w:rPr>
          <w:rFonts w:ascii="Times New Roman" w:hAnsi="Times New Roman" w:cs="Times New Roman"/>
          <w:i/>
          <w:color w:val="000000" w:themeColor="text1"/>
          <w:sz w:val="24"/>
          <w:szCs w:val="24"/>
        </w:rPr>
        <w:t>:</w:t>
      </w:r>
    </w:p>
    <w:p w:rsidR="00D37AD9" w:rsidRPr="00270B37" w:rsidRDefault="00D37AD9" w:rsidP="00C27B9F">
      <w:pPr>
        <w:spacing w:line="276" w:lineRule="auto"/>
        <w:jc w:val="both"/>
        <w:rPr>
          <w:rFonts w:ascii="Times New Roman" w:hAnsi="Times New Roman" w:cs="Times New Roman"/>
          <w:i/>
          <w:color w:val="000000" w:themeColor="text1"/>
          <w:sz w:val="24"/>
          <w:szCs w:val="24"/>
        </w:rPr>
      </w:pPr>
    </w:p>
    <w:p w:rsidR="00EF31EE" w:rsidRPr="00270B37" w:rsidRDefault="00A53877" w:rsidP="00C27B9F">
      <w:pPr>
        <w:spacing w:line="276" w:lineRule="auto"/>
        <w:jc w:val="both"/>
        <w:rPr>
          <w:rFonts w:ascii="Times New Roman" w:hAnsi="Times New Roman" w:cs="Times New Roman"/>
          <w:i/>
          <w:color w:val="000000" w:themeColor="text1"/>
          <w:sz w:val="24"/>
          <w:szCs w:val="24"/>
        </w:rPr>
      </w:pPr>
      <w:hyperlink r:id="rId21" w:history="1">
        <w:r w:rsidR="000B30A4" w:rsidRPr="00270B37">
          <w:rPr>
            <w:rStyle w:val="Kpr"/>
            <w:rFonts w:ascii="Times New Roman" w:hAnsi="Times New Roman" w:cs="Times New Roman"/>
            <w:i/>
            <w:color w:val="000000" w:themeColor="text1"/>
            <w:sz w:val="24"/>
            <w:szCs w:val="24"/>
            <w:u w:val="none"/>
          </w:rPr>
          <w:t>https://veteriner.kastamonu.edu.tr/index.php/tr/ic-kontrol</w:t>
        </w:r>
      </w:hyperlink>
    </w:p>
    <w:p w:rsidR="000B30A4" w:rsidRPr="00270B37" w:rsidRDefault="000B30A4" w:rsidP="00C27B9F">
      <w:pPr>
        <w:spacing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http://abis.kastamonu.edu.tr/web/index.xhtml</w:t>
      </w:r>
      <w:r w:rsidRPr="00270B37">
        <w:rPr>
          <w:rFonts w:ascii="Times New Roman" w:hAnsi="Times New Roman" w:cs="Times New Roman"/>
          <w:i/>
          <w:color w:val="000000" w:themeColor="text1"/>
          <w:sz w:val="24"/>
          <w:szCs w:val="24"/>
        </w:rPr>
        <w:cr/>
      </w:r>
      <w:hyperlink r:id="rId22" w:history="1">
        <w:r w:rsidRPr="00270B37">
          <w:rPr>
            <w:rStyle w:val="Kpr"/>
            <w:rFonts w:ascii="Times New Roman" w:hAnsi="Times New Roman" w:cs="Times New Roman"/>
            <w:i/>
            <w:color w:val="000000" w:themeColor="text1"/>
            <w:sz w:val="24"/>
            <w:szCs w:val="24"/>
            <w:u w:val="none"/>
          </w:rPr>
          <w:t>https://veteriner.kastamonu.edu.tr/index.php/tr/fakultemiz/personel/akademik-personel</w:t>
        </w:r>
      </w:hyperlink>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b/>
          <w:bCs/>
          <w:color w:val="000000" w:themeColor="text1"/>
          <w:sz w:val="24"/>
          <w:szCs w:val="24"/>
        </w:rPr>
      </w:pPr>
      <w:r w:rsidRPr="00270B37">
        <w:rPr>
          <w:rFonts w:ascii="Times New Roman" w:hAnsi="Times New Roman" w:cs="Times New Roman"/>
          <w:b/>
          <w:bCs/>
          <w:color w:val="000000" w:themeColor="text1"/>
          <w:sz w:val="24"/>
          <w:szCs w:val="24"/>
        </w:rPr>
        <w:t>A.2. İç Kalite Güvencesi</w:t>
      </w:r>
    </w:p>
    <w:p w:rsidR="00A6349B" w:rsidRDefault="00A6349B"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Yükseköğretim Kurulu Başkanlığı tarafından uygulamaya konulan Yükseköğretim Kalite Güvence Yönetmeliği gereğince Fakültemiz “Birim Kalite Üst Komisyonu” ve “Birim Kalite Alt Çalışma Grup</w:t>
      </w:r>
      <w:r w:rsidR="00C873F8">
        <w:rPr>
          <w:rFonts w:ascii="Times New Roman" w:hAnsi="Times New Roman" w:cs="Times New Roman"/>
          <w:color w:val="000000" w:themeColor="text1"/>
          <w:sz w:val="24"/>
          <w:szCs w:val="24"/>
        </w:rPr>
        <w:t>ları” 08/01/2020 tarihli ve 34-</w:t>
      </w:r>
      <w:r w:rsidRPr="00270B37">
        <w:rPr>
          <w:rFonts w:ascii="Times New Roman" w:hAnsi="Times New Roman" w:cs="Times New Roman"/>
          <w:color w:val="000000" w:themeColor="text1"/>
          <w:sz w:val="24"/>
          <w:szCs w:val="24"/>
        </w:rPr>
        <w:t xml:space="preserve">02 sayılı Yönetim Kurulu Kararı ile oluşturulmuştur. </w:t>
      </w: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Kanıt:</w:t>
      </w:r>
    </w:p>
    <w:p w:rsidR="000B30A4" w:rsidRPr="00270B37" w:rsidRDefault="00A53877" w:rsidP="00C27B9F">
      <w:pPr>
        <w:spacing w:line="276" w:lineRule="auto"/>
        <w:jc w:val="both"/>
        <w:rPr>
          <w:rFonts w:ascii="Times New Roman" w:hAnsi="Times New Roman" w:cs="Times New Roman"/>
          <w:i/>
          <w:color w:val="000000" w:themeColor="text1"/>
          <w:sz w:val="24"/>
          <w:szCs w:val="24"/>
        </w:rPr>
      </w:pPr>
      <w:hyperlink r:id="rId23" w:history="1">
        <w:r w:rsidR="000B30A4" w:rsidRPr="00270B37">
          <w:rPr>
            <w:rStyle w:val="Kpr"/>
            <w:rFonts w:ascii="Times New Roman" w:hAnsi="Times New Roman" w:cs="Times New Roman"/>
            <w:i/>
            <w:color w:val="000000" w:themeColor="text1"/>
            <w:sz w:val="24"/>
            <w:szCs w:val="24"/>
            <w:u w:val="none"/>
          </w:rPr>
          <w:t>https://veteriner.kastamonu.edu.tr/index.php/tr/ic-kontrol/komisyonlar</w:t>
        </w:r>
      </w:hyperlink>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Fakültemizin yeni kurulmasından dolayı iç kalite güvencesi ile ilgili uygulamalar planlanma aşamasındadır.</w:t>
      </w: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A6349B" w:rsidRDefault="000B30A4" w:rsidP="00C27B9F">
      <w:pPr>
        <w:spacing w:line="276" w:lineRule="auto"/>
        <w:jc w:val="both"/>
        <w:rPr>
          <w:rFonts w:ascii="Times New Roman" w:hAnsi="Times New Roman" w:cs="Times New Roman"/>
          <w:i/>
          <w:color w:val="000000" w:themeColor="text1"/>
          <w:sz w:val="24"/>
          <w:szCs w:val="24"/>
        </w:rPr>
      </w:pPr>
      <w:r w:rsidRPr="00A6349B">
        <w:rPr>
          <w:rFonts w:ascii="Times New Roman" w:hAnsi="Times New Roman" w:cs="Times New Roman"/>
          <w:i/>
          <w:color w:val="000000" w:themeColor="text1"/>
          <w:sz w:val="24"/>
          <w:szCs w:val="24"/>
        </w:rPr>
        <w:t>Kanıt:</w:t>
      </w:r>
    </w:p>
    <w:p w:rsidR="000B30A4" w:rsidRPr="00A6349B" w:rsidRDefault="004F4F37" w:rsidP="00C27B9F">
      <w:pPr>
        <w:spacing w:line="276" w:lineRule="auto"/>
        <w:jc w:val="both"/>
        <w:rPr>
          <w:rFonts w:ascii="Times New Roman" w:hAnsi="Times New Roman" w:cs="Times New Roman"/>
          <w:i/>
          <w:color w:val="000000" w:themeColor="text1"/>
          <w:sz w:val="24"/>
          <w:szCs w:val="24"/>
        </w:rPr>
      </w:pPr>
      <w:r w:rsidRPr="00A6349B">
        <w:rPr>
          <w:rFonts w:ascii="Times New Roman" w:hAnsi="Times New Roman" w:cs="Times New Roman"/>
          <w:i/>
          <w:color w:val="000000" w:themeColor="text1"/>
          <w:sz w:val="24"/>
          <w:szCs w:val="24"/>
        </w:rPr>
        <w:t>Kastamonu Üniversitesi 2020-2024 Stratejik Planı (Yayınla</w:t>
      </w:r>
      <w:r w:rsidR="00A6349B" w:rsidRPr="00A6349B">
        <w:rPr>
          <w:rFonts w:ascii="Times New Roman" w:hAnsi="Times New Roman" w:cs="Times New Roman"/>
          <w:i/>
          <w:color w:val="000000" w:themeColor="text1"/>
          <w:sz w:val="24"/>
          <w:szCs w:val="24"/>
        </w:rPr>
        <w:t>na</w:t>
      </w:r>
      <w:r w:rsidRPr="00A6349B">
        <w:rPr>
          <w:rFonts w:ascii="Times New Roman" w:hAnsi="Times New Roman" w:cs="Times New Roman"/>
          <w:i/>
          <w:color w:val="000000" w:themeColor="text1"/>
          <w:sz w:val="24"/>
          <w:szCs w:val="24"/>
        </w:rPr>
        <w:t>cak)</w:t>
      </w: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Fakültemizin yeni kurulmasından dolayı liderlik yönetimi ilgili uygulamalar planlanma aşamasındadır.</w:t>
      </w: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444D99" w:rsidP="00C27B9F">
      <w:pPr>
        <w:spacing w:line="276"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Kanıt</w:t>
      </w:r>
      <w:r w:rsidR="000B30A4" w:rsidRPr="00270B37">
        <w:rPr>
          <w:rFonts w:ascii="Times New Roman" w:hAnsi="Times New Roman" w:cs="Times New Roman"/>
          <w:i/>
          <w:color w:val="000000" w:themeColor="text1"/>
          <w:sz w:val="24"/>
          <w:szCs w:val="24"/>
        </w:rPr>
        <w:t>:</w:t>
      </w:r>
    </w:p>
    <w:p w:rsidR="000B30A4" w:rsidRPr="00270B37" w:rsidRDefault="00A53877" w:rsidP="00C27B9F">
      <w:pPr>
        <w:spacing w:line="276" w:lineRule="auto"/>
        <w:jc w:val="both"/>
        <w:rPr>
          <w:rFonts w:ascii="Times New Roman" w:hAnsi="Times New Roman" w:cs="Times New Roman"/>
          <w:i/>
          <w:color w:val="000000" w:themeColor="text1"/>
          <w:sz w:val="24"/>
          <w:szCs w:val="24"/>
        </w:rPr>
      </w:pPr>
      <w:hyperlink r:id="rId24" w:history="1">
        <w:r w:rsidR="000B30A4" w:rsidRPr="00270B37">
          <w:rPr>
            <w:rStyle w:val="Kpr"/>
            <w:rFonts w:ascii="Times New Roman" w:hAnsi="Times New Roman" w:cs="Times New Roman"/>
            <w:i/>
            <w:color w:val="000000" w:themeColor="text1"/>
            <w:sz w:val="24"/>
            <w:szCs w:val="24"/>
            <w:u w:val="none"/>
          </w:rPr>
          <w:t>https://veteriner.kastamonu.edu.tr/index.php/tr/ic-kontrol</w:t>
        </w:r>
      </w:hyperlink>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autoSpaceDE w:val="0"/>
        <w:autoSpaceDN w:val="0"/>
        <w:adjustRightInd w:val="0"/>
        <w:spacing w:line="276" w:lineRule="auto"/>
        <w:jc w:val="both"/>
        <w:rPr>
          <w:rFonts w:ascii="Times New Roman" w:hAnsi="Times New Roman" w:cs="Times New Roman"/>
          <w:b/>
          <w:bCs/>
          <w:color w:val="000000" w:themeColor="text1"/>
          <w:sz w:val="24"/>
          <w:szCs w:val="24"/>
        </w:rPr>
      </w:pPr>
      <w:r w:rsidRPr="00270B37">
        <w:rPr>
          <w:rFonts w:ascii="Times New Roman" w:hAnsi="Times New Roman" w:cs="Times New Roman"/>
          <w:b/>
          <w:bCs/>
          <w:color w:val="000000" w:themeColor="text1"/>
          <w:sz w:val="24"/>
          <w:szCs w:val="24"/>
        </w:rPr>
        <w:t>A.3. Paydaş Katılımı</w:t>
      </w:r>
    </w:p>
    <w:p w:rsidR="004F4F37" w:rsidRPr="00270B37" w:rsidRDefault="004F4F37" w:rsidP="00C27B9F">
      <w:pPr>
        <w:autoSpaceDE w:val="0"/>
        <w:autoSpaceDN w:val="0"/>
        <w:adjustRightInd w:val="0"/>
        <w:spacing w:line="276" w:lineRule="auto"/>
        <w:jc w:val="both"/>
        <w:rPr>
          <w:rFonts w:ascii="Times New Roman" w:hAnsi="Times New Roman" w:cs="Times New Roman"/>
          <w:color w:val="000000" w:themeColor="text1"/>
          <w:sz w:val="24"/>
          <w:szCs w:val="24"/>
        </w:rPr>
      </w:pPr>
    </w:p>
    <w:p w:rsidR="000B30A4" w:rsidRPr="00270B37" w:rsidRDefault="000B30A4" w:rsidP="00C27B9F">
      <w:pPr>
        <w:autoSpaceDE w:val="0"/>
        <w:autoSpaceDN w:val="0"/>
        <w:adjustRightInd w:val="0"/>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Kurum, iç ve dış paydaşların kalite güvencesi sistemine katılımını ve katkı vermesini sağlamalıdır.</w:t>
      </w:r>
    </w:p>
    <w:p w:rsidR="004F4F37" w:rsidRPr="00270B37" w:rsidRDefault="004F4F37" w:rsidP="00C27B9F">
      <w:pPr>
        <w:autoSpaceDE w:val="0"/>
        <w:autoSpaceDN w:val="0"/>
        <w:adjustRightInd w:val="0"/>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Akademik personellerimiz üniversite bünyesinde bulunan merkezi araştırma laboratuvarının imkanlarından yararlanmaktadır. Merkezi araştırma laboratuvarında fakültemize ait bir birimin olmamasına rağmen fakültemiz, üniversite içinde oldukça yüksek bir yayın ortalamasına sahiptir. İç paydaş katılımı olarak ilerleyen dönemlerde merkezi araştırma laboratuvarında fakültemize ait bir birimin kurulması planlanmaktadır.</w:t>
      </w:r>
    </w:p>
    <w:p w:rsidR="00A6349B" w:rsidRDefault="00A6349B"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lastRenderedPageBreak/>
        <w:t xml:space="preserve">Kurumumuz bünyesinde çalışan öğretim üyeleri Sağlık Bilimleri Enstitüsü, Hayvan Deneyleri Yerel Etik Kurulu, İç su ve Deniz Balıkları Üretim Uygulama ve Araştırma Merkezi gibi çeşitli kurul ve merkezlerde görevler almaktadır. </w:t>
      </w: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 xml:space="preserve">Kanıt: </w:t>
      </w:r>
    </w:p>
    <w:p w:rsidR="000B30A4" w:rsidRPr="00270B37" w:rsidRDefault="00A53877" w:rsidP="00C27B9F">
      <w:pPr>
        <w:spacing w:line="276" w:lineRule="auto"/>
        <w:jc w:val="both"/>
        <w:rPr>
          <w:rFonts w:ascii="Times New Roman" w:hAnsi="Times New Roman" w:cs="Times New Roman"/>
          <w:i/>
          <w:color w:val="000000" w:themeColor="text1"/>
          <w:sz w:val="24"/>
          <w:szCs w:val="24"/>
        </w:rPr>
      </w:pPr>
      <w:hyperlink r:id="rId25" w:history="1">
        <w:r w:rsidR="000B30A4" w:rsidRPr="00270B37">
          <w:rPr>
            <w:rStyle w:val="Kpr"/>
            <w:rFonts w:ascii="Times New Roman" w:hAnsi="Times New Roman" w:cs="Times New Roman"/>
            <w:i/>
            <w:color w:val="000000" w:themeColor="text1"/>
            <w:sz w:val="24"/>
            <w:szCs w:val="24"/>
            <w:u w:val="none"/>
          </w:rPr>
          <w:t>https://www.kastamonu.edu.tr/index.php/tr/menu-etik-kurul-hadyek</w:t>
        </w:r>
      </w:hyperlink>
    </w:p>
    <w:p w:rsidR="000B30A4" w:rsidRPr="00270B37" w:rsidRDefault="00A53877" w:rsidP="00C27B9F">
      <w:pPr>
        <w:spacing w:line="276" w:lineRule="auto"/>
        <w:jc w:val="both"/>
        <w:rPr>
          <w:rFonts w:ascii="Times New Roman" w:hAnsi="Times New Roman" w:cs="Times New Roman"/>
          <w:i/>
          <w:color w:val="000000" w:themeColor="text1"/>
          <w:sz w:val="24"/>
          <w:szCs w:val="24"/>
        </w:rPr>
      </w:pPr>
      <w:hyperlink r:id="rId26" w:history="1">
        <w:r w:rsidR="000B30A4" w:rsidRPr="00270B37">
          <w:rPr>
            <w:rStyle w:val="Kpr"/>
            <w:rFonts w:ascii="Times New Roman" w:hAnsi="Times New Roman" w:cs="Times New Roman"/>
            <w:i/>
            <w:color w:val="000000" w:themeColor="text1"/>
            <w:sz w:val="24"/>
            <w:szCs w:val="24"/>
            <w:u w:val="none"/>
          </w:rPr>
          <w:t>https://www.kastamonu.edu.tr/index.php/tr/arastirma-ve-uygulama-merkezleri/icsu/yonetimkurulu</w:t>
        </w:r>
      </w:hyperlink>
    </w:p>
    <w:p w:rsidR="000B30A4" w:rsidRPr="00270B37" w:rsidRDefault="00A53877" w:rsidP="00C27B9F">
      <w:pPr>
        <w:spacing w:line="276" w:lineRule="auto"/>
        <w:jc w:val="both"/>
        <w:rPr>
          <w:rFonts w:ascii="Times New Roman" w:hAnsi="Times New Roman" w:cs="Times New Roman"/>
          <w:i/>
          <w:color w:val="000000" w:themeColor="text1"/>
          <w:sz w:val="24"/>
          <w:szCs w:val="24"/>
        </w:rPr>
      </w:pPr>
      <w:hyperlink r:id="rId27" w:history="1">
        <w:r w:rsidR="000B30A4" w:rsidRPr="00270B37">
          <w:rPr>
            <w:rStyle w:val="Kpr"/>
            <w:rFonts w:ascii="Times New Roman" w:hAnsi="Times New Roman" w:cs="Times New Roman"/>
            <w:i/>
            <w:color w:val="000000" w:themeColor="text1"/>
            <w:sz w:val="24"/>
            <w:szCs w:val="24"/>
            <w:u w:val="none"/>
          </w:rPr>
          <w:t>https://sagbe.kastamonu.edu.tr/index.php/tr/enstitumuz/yonetim/yonetim-kurulu</w:t>
        </w:r>
      </w:hyperlink>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autoSpaceDE w:val="0"/>
        <w:autoSpaceDN w:val="0"/>
        <w:adjustRightInd w:val="0"/>
        <w:spacing w:line="276" w:lineRule="auto"/>
        <w:jc w:val="both"/>
        <w:rPr>
          <w:rFonts w:ascii="Times New Roman" w:hAnsi="Times New Roman" w:cs="Times New Roman"/>
          <w:b/>
          <w:bCs/>
          <w:color w:val="000000" w:themeColor="text1"/>
          <w:sz w:val="24"/>
          <w:szCs w:val="24"/>
        </w:rPr>
      </w:pPr>
      <w:r w:rsidRPr="00270B37">
        <w:rPr>
          <w:rFonts w:ascii="Times New Roman" w:hAnsi="Times New Roman" w:cs="Times New Roman"/>
          <w:b/>
          <w:bCs/>
          <w:color w:val="000000" w:themeColor="text1"/>
          <w:sz w:val="24"/>
          <w:szCs w:val="24"/>
        </w:rPr>
        <w:t>A.4. Uluslararasılaşma</w:t>
      </w:r>
    </w:p>
    <w:p w:rsidR="00A6349B" w:rsidRDefault="00A6349B" w:rsidP="00C27B9F">
      <w:pPr>
        <w:autoSpaceDE w:val="0"/>
        <w:autoSpaceDN w:val="0"/>
        <w:adjustRightInd w:val="0"/>
        <w:spacing w:line="276" w:lineRule="auto"/>
        <w:jc w:val="both"/>
        <w:rPr>
          <w:rFonts w:ascii="Times New Roman" w:hAnsi="Times New Roman" w:cs="Times New Roman"/>
          <w:color w:val="000000" w:themeColor="text1"/>
          <w:sz w:val="24"/>
          <w:szCs w:val="24"/>
        </w:rPr>
      </w:pPr>
    </w:p>
    <w:p w:rsidR="000B30A4" w:rsidRPr="00270B37" w:rsidRDefault="000B30A4" w:rsidP="00C27B9F">
      <w:pPr>
        <w:autoSpaceDE w:val="0"/>
        <w:autoSpaceDN w:val="0"/>
        <w:adjustRightInd w:val="0"/>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Kurum, uluslararasılaşma stratejisi ve hedefleri doğrultusunda yürüttüğü faaliye</w:t>
      </w:r>
      <w:r w:rsidR="00A6349B">
        <w:rPr>
          <w:rFonts w:ascii="Times New Roman" w:hAnsi="Times New Roman" w:cs="Times New Roman"/>
          <w:color w:val="000000" w:themeColor="text1"/>
          <w:sz w:val="24"/>
          <w:szCs w:val="24"/>
        </w:rPr>
        <w:t xml:space="preserve">tleri periyodik olarak izlemeli </w:t>
      </w:r>
      <w:r w:rsidRPr="00270B37">
        <w:rPr>
          <w:rFonts w:ascii="Times New Roman" w:hAnsi="Times New Roman" w:cs="Times New Roman"/>
          <w:color w:val="000000" w:themeColor="text1"/>
          <w:sz w:val="24"/>
          <w:szCs w:val="24"/>
        </w:rPr>
        <w:t>ve sürekli iyileştirmelidir.</w:t>
      </w: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Kurumumuzda yurt dışından gelen öğrenciler bulunmaktadır. Bu kapsamda akademik personellerimiz uluslararası birim, Erasmus, Farabi, Mevlana gibi koordinatörlükler, dış ilişkiler komisyonu gibi çeşitli koordinatörlük ve komisyonlarda görev almaktadır. Fakültemiz kurumsal ihtiyaçları doğrultusunda uluslararasılaşma hazırlığı içerisindedir. </w:t>
      </w: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444D99" w:rsidP="00C27B9F">
      <w:pPr>
        <w:spacing w:line="276" w:lineRule="auto"/>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Kanıt</w:t>
      </w:r>
      <w:r w:rsidR="000B30A4" w:rsidRPr="00270B37">
        <w:rPr>
          <w:rFonts w:ascii="Times New Roman" w:hAnsi="Times New Roman" w:cs="Times New Roman"/>
          <w:i/>
          <w:color w:val="000000" w:themeColor="text1"/>
          <w:sz w:val="24"/>
          <w:szCs w:val="24"/>
        </w:rPr>
        <w:t>:</w:t>
      </w:r>
    </w:p>
    <w:p w:rsidR="000B30A4" w:rsidRPr="00270B37" w:rsidRDefault="00A53877" w:rsidP="00C27B9F">
      <w:pPr>
        <w:spacing w:line="276" w:lineRule="auto"/>
        <w:jc w:val="both"/>
        <w:rPr>
          <w:rFonts w:ascii="Times New Roman" w:hAnsi="Times New Roman" w:cs="Times New Roman"/>
          <w:i/>
          <w:color w:val="000000" w:themeColor="text1"/>
          <w:sz w:val="24"/>
          <w:szCs w:val="24"/>
        </w:rPr>
      </w:pPr>
      <w:hyperlink r:id="rId28" w:history="1">
        <w:r w:rsidR="000B30A4" w:rsidRPr="00270B37">
          <w:rPr>
            <w:rStyle w:val="Kpr"/>
            <w:rFonts w:ascii="Times New Roman" w:hAnsi="Times New Roman" w:cs="Times New Roman"/>
            <w:i/>
            <w:color w:val="000000" w:themeColor="text1"/>
            <w:sz w:val="24"/>
            <w:szCs w:val="24"/>
            <w:u w:val="none"/>
          </w:rPr>
          <w:t>https://veteriner.kastamonu.edu.tr/index.php/tr/ic-kontrol/koordinatorlukler</w:t>
        </w:r>
      </w:hyperlink>
    </w:p>
    <w:p w:rsidR="000B30A4" w:rsidRPr="00270B37" w:rsidRDefault="00A53877" w:rsidP="00C27B9F">
      <w:pPr>
        <w:spacing w:line="276" w:lineRule="auto"/>
        <w:jc w:val="both"/>
        <w:rPr>
          <w:rFonts w:ascii="Times New Roman" w:hAnsi="Times New Roman" w:cs="Times New Roman"/>
          <w:i/>
          <w:color w:val="000000" w:themeColor="text1"/>
          <w:sz w:val="24"/>
          <w:szCs w:val="24"/>
        </w:rPr>
      </w:pPr>
      <w:hyperlink r:id="rId29" w:history="1">
        <w:r w:rsidR="000B30A4" w:rsidRPr="00270B37">
          <w:rPr>
            <w:rStyle w:val="Kpr"/>
            <w:rFonts w:ascii="Times New Roman" w:hAnsi="Times New Roman" w:cs="Times New Roman"/>
            <w:i/>
            <w:color w:val="000000" w:themeColor="text1"/>
            <w:sz w:val="24"/>
            <w:szCs w:val="24"/>
            <w:u w:val="none"/>
          </w:rPr>
          <w:t>https://veteriner.kastamonu.edu.tr/index.php/tr/ic-kontrol/komisyonlar</w:t>
        </w:r>
      </w:hyperlink>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Default="000B30A4"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Default="00A6349B" w:rsidP="00C27B9F">
      <w:pPr>
        <w:spacing w:line="276" w:lineRule="auto"/>
        <w:jc w:val="both"/>
        <w:rPr>
          <w:rFonts w:ascii="Times New Roman" w:hAnsi="Times New Roman" w:cs="Times New Roman"/>
          <w:color w:val="000000" w:themeColor="text1"/>
          <w:sz w:val="24"/>
          <w:szCs w:val="24"/>
        </w:rPr>
      </w:pPr>
    </w:p>
    <w:p w:rsidR="00A6349B" w:rsidRPr="00270B37" w:rsidRDefault="00A6349B" w:rsidP="00C27B9F">
      <w:pPr>
        <w:spacing w:line="276" w:lineRule="auto"/>
        <w:jc w:val="both"/>
        <w:rPr>
          <w:rFonts w:ascii="Times New Roman" w:hAnsi="Times New Roman" w:cs="Times New Roman"/>
          <w:color w:val="000000" w:themeColor="text1"/>
          <w:sz w:val="24"/>
          <w:szCs w:val="24"/>
        </w:rPr>
      </w:pPr>
    </w:p>
    <w:p w:rsidR="00486741" w:rsidRDefault="00486741" w:rsidP="00C27B9F">
      <w:pPr>
        <w:spacing w:line="276" w:lineRule="auto"/>
        <w:jc w:val="both"/>
        <w:rPr>
          <w:rFonts w:ascii="Times New Roman" w:hAnsi="Times New Roman" w:cs="Times New Roman"/>
          <w:color w:val="000000" w:themeColor="text1"/>
          <w:sz w:val="24"/>
          <w:szCs w:val="24"/>
        </w:rPr>
      </w:pPr>
    </w:p>
    <w:p w:rsidR="00D0571B" w:rsidRDefault="00D0571B" w:rsidP="00C27B9F">
      <w:pPr>
        <w:spacing w:line="276" w:lineRule="auto"/>
        <w:jc w:val="both"/>
        <w:rPr>
          <w:rFonts w:ascii="Times New Roman" w:hAnsi="Times New Roman" w:cs="Times New Roman"/>
          <w:b/>
          <w:color w:val="000000" w:themeColor="text1"/>
          <w:sz w:val="24"/>
          <w:szCs w:val="24"/>
        </w:rPr>
      </w:pPr>
    </w:p>
    <w:p w:rsidR="00D0571B" w:rsidRDefault="00D0571B" w:rsidP="00C27B9F">
      <w:pPr>
        <w:spacing w:line="276" w:lineRule="auto"/>
        <w:jc w:val="both"/>
        <w:rPr>
          <w:rFonts w:ascii="Times New Roman" w:hAnsi="Times New Roman" w:cs="Times New Roman"/>
          <w:b/>
          <w:color w:val="000000" w:themeColor="text1"/>
          <w:sz w:val="24"/>
          <w:szCs w:val="24"/>
        </w:rPr>
      </w:pPr>
    </w:p>
    <w:p w:rsidR="00052674" w:rsidRPr="00270B37" w:rsidRDefault="00052674"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lastRenderedPageBreak/>
        <w:t>B. EĞİTİM-ÖĞRETİM</w:t>
      </w:r>
    </w:p>
    <w:p w:rsidR="003A0446" w:rsidRPr="00270B37" w:rsidRDefault="003A0446" w:rsidP="00C27B9F">
      <w:pPr>
        <w:spacing w:line="276" w:lineRule="auto"/>
        <w:jc w:val="both"/>
        <w:rPr>
          <w:rFonts w:ascii="Times New Roman" w:hAnsi="Times New Roman" w:cs="Times New Roman"/>
          <w:b/>
          <w:bCs/>
          <w:color w:val="000000" w:themeColor="text1"/>
          <w:sz w:val="24"/>
          <w:szCs w:val="24"/>
        </w:rPr>
      </w:pPr>
    </w:p>
    <w:p w:rsidR="000B30A4" w:rsidRPr="00270B37" w:rsidRDefault="000B30A4" w:rsidP="00C27B9F">
      <w:pPr>
        <w:spacing w:line="276" w:lineRule="auto"/>
        <w:jc w:val="both"/>
        <w:rPr>
          <w:rFonts w:ascii="Times New Roman" w:hAnsi="Times New Roman" w:cs="Times New Roman"/>
          <w:b/>
          <w:bCs/>
          <w:color w:val="000000" w:themeColor="text1"/>
          <w:sz w:val="24"/>
          <w:szCs w:val="24"/>
        </w:rPr>
      </w:pPr>
      <w:r w:rsidRPr="00270B37">
        <w:rPr>
          <w:rFonts w:ascii="Times New Roman" w:hAnsi="Times New Roman" w:cs="Times New Roman"/>
          <w:b/>
          <w:bCs/>
          <w:color w:val="000000" w:themeColor="text1"/>
          <w:sz w:val="24"/>
          <w:szCs w:val="24"/>
        </w:rPr>
        <w:t>B. 1. Programların Tasarımı ve Onayı</w:t>
      </w:r>
    </w:p>
    <w:p w:rsidR="003A0446" w:rsidRPr="00270B37" w:rsidRDefault="003A0446" w:rsidP="00C27B9F">
      <w:pPr>
        <w:spacing w:line="276" w:lineRule="auto"/>
        <w:jc w:val="both"/>
        <w:rPr>
          <w:rFonts w:ascii="Times New Roman" w:hAnsi="Times New Roman" w:cs="Times New Roman"/>
          <w:bCs/>
          <w:color w:val="000000" w:themeColor="text1"/>
          <w:sz w:val="24"/>
          <w:szCs w:val="24"/>
        </w:rPr>
      </w:pPr>
    </w:p>
    <w:p w:rsidR="00052674"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 xml:space="preserve">Veteriner Fakültesinin ders programı içerikleri ve müfredatın tasarlanmasında Birim Kalite Alt Çalışma Gruplarından Eğitim- Öğretim Grubu çalışmalarının sonucunda alınan kararlar etkili olmakta, Bologna sürecine ait program ve ders yeterlilikleri, yerel ve AKTS kredileri ile birlikte kayıtlı bulunmaktadır. </w:t>
      </w:r>
    </w:p>
    <w:p w:rsidR="00052674" w:rsidRPr="00270B37" w:rsidRDefault="00052674" w:rsidP="00C27B9F">
      <w:pPr>
        <w:spacing w:line="276" w:lineRule="auto"/>
        <w:jc w:val="both"/>
        <w:rPr>
          <w:rFonts w:ascii="Times New Roman" w:hAnsi="Times New Roman" w:cs="Times New Roman"/>
          <w:bCs/>
          <w:color w:val="000000" w:themeColor="text1"/>
          <w:sz w:val="24"/>
          <w:szCs w:val="24"/>
        </w:rPr>
      </w:pPr>
    </w:p>
    <w:p w:rsidR="00052674" w:rsidRPr="00B213CC" w:rsidRDefault="0062487E" w:rsidP="00C27B9F">
      <w:pPr>
        <w:spacing w:line="276" w:lineRule="auto"/>
        <w:jc w:val="both"/>
        <w:rPr>
          <w:rFonts w:ascii="Times New Roman" w:hAnsi="Times New Roman" w:cs="Times New Roman"/>
          <w:i/>
          <w:color w:val="000000" w:themeColor="text1"/>
          <w:sz w:val="24"/>
          <w:szCs w:val="24"/>
        </w:rPr>
      </w:pPr>
      <w:r w:rsidRPr="00B213CC">
        <w:rPr>
          <w:rFonts w:ascii="Times New Roman" w:hAnsi="Times New Roman" w:cs="Times New Roman"/>
          <w:i/>
          <w:color w:val="000000" w:themeColor="text1"/>
          <w:sz w:val="24"/>
          <w:szCs w:val="24"/>
        </w:rPr>
        <w:t>Kanıt</w:t>
      </w:r>
      <w:r w:rsidR="00052674" w:rsidRPr="00B213CC">
        <w:rPr>
          <w:rFonts w:ascii="Times New Roman" w:hAnsi="Times New Roman" w:cs="Times New Roman"/>
          <w:i/>
          <w:color w:val="000000" w:themeColor="text1"/>
          <w:sz w:val="24"/>
          <w:szCs w:val="24"/>
        </w:rPr>
        <w:t>:</w:t>
      </w:r>
    </w:p>
    <w:p w:rsidR="00850EBF" w:rsidRPr="00B213CC" w:rsidRDefault="00A53877" w:rsidP="00C27B9F">
      <w:pPr>
        <w:spacing w:line="276" w:lineRule="auto"/>
        <w:jc w:val="both"/>
        <w:rPr>
          <w:rFonts w:ascii="Times New Roman" w:hAnsi="Times New Roman" w:cs="Times New Roman"/>
          <w:i/>
          <w:color w:val="000000" w:themeColor="text1"/>
          <w:sz w:val="24"/>
          <w:szCs w:val="24"/>
        </w:rPr>
      </w:pPr>
      <w:hyperlink r:id="rId30" w:history="1">
        <w:r w:rsidR="00850EBF" w:rsidRPr="00B213CC">
          <w:rPr>
            <w:rStyle w:val="Kpr"/>
            <w:rFonts w:ascii="Times New Roman" w:hAnsi="Times New Roman" w:cs="Times New Roman"/>
            <w:i/>
            <w:color w:val="000000" w:themeColor="text1"/>
            <w:sz w:val="24"/>
            <w:szCs w:val="24"/>
            <w:u w:val="none"/>
          </w:rPr>
          <w:t>https://obs.kastamonu.edu.tr/oibs/bologna/start.aspx?gkm=0572366723779831111311033222832194322183547534416354853442831107388403333037700387763523035485355753667232240</w:t>
        </w:r>
      </w:hyperlink>
    </w:p>
    <w:p w:rsidR="00052674" w:rsidRPr="00B213CC" w:rsidRDefault="00B213CC" w:rsidP="00C27B9F">
      <w:pPr>
        <w:spacing w:line="276" w:lineRule="auto"/>
        <w:jc w:val="both"/>
        <w:rPr>
          <w:rFonts w:ascii="Times New Roman" w:hAnsi="Times New Roman" w:cs="Times New Roman"/>
          <w:bCs/>
          <w:i/>
          <w:color w:val="000000" w:themeColor="text1"/>
          <w:sz w:val="24"/>
          <w:szCs w:val="24"/>
        </w:rPr>
      </w:pPr>
      <w:r w:rsidRPr="00B213CC">
        <w:rPr>
          <w:rFonts w:ascii="Times New Roman" w:hAnsi="Times New Roman" w:cs="Times New Roman"/>
          <w:bCs/>
          <w:i/>
          <w:color w:val="000000" w:themeColor="text1"/>
          <w:sz w:val="24"/>
          <w:szCs w:val="24"/>
        </w:rPr>
        <w:t>https://veteriner.kastamonu.edu.tr/index.php/tr/ogrenci/ogrenci-bilgi-sistemi-2</w:t>
      </w:r>
      <w:r w:rsidR="000B30A4" w:rsidRPr="00B213CC">
        <w:rPr>
          <w:rFonts w:ascii="Times New Roman" w:hAnsi="Times New Roman" w:cs="Times New Roman"/>
          <w:bCs/>
          <w:i/>
          <w:color w:val="000000" w:themeColor="text1"/>
          <w:sz w:val="24"/>
          <w:szCs w:val="24"/>
        </w:rPr>
        <w:t xml:space="preserve"> </w:t>
      </w:r>
    </w:p>
    <w:p w:rsidR="00B213CC" w:rsidRPr="00270B37" w:rsidRDefault="00B213CC" w:rsidP="00C27B9F">
      <w:pPr>
        <w:spacing w:line="276" w:lineRule="auto"/>
        <w:jc w:val="both"/>
        <w:rPr>
          <w:rFonts w:ascii="Times New Roman" w:hAnsi="Times New Roman" w:cs="Times New Roman"/>
          <w:bCs/>
          <w:color w:val="000000" w:themeColor="text1"/>
          <w:sz w:val="24"/>
          <w:szCs w:val="24"/>
        </w:rPr>
      </w:pPr>
    </w:p>
    <w:p w:rsidR="000B30A4"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 xml:space="preserve">Müfredatın oluşturulmasında ilgili anabilim dallarının görüş ve önerileri dikkate alınarak ilgili Eğitim- Öğretim Grubunda görüşülmektedir. Eğitim- Öğretimde PÜKO kapsamında niteliğin arttırılması, öğrenci odaklı yaklaşımların geliştirilmesi, ulusal ve uluslararası akreditasyona (VEDEK-EAEVE) sahip olunması ve devamlılığın sağlanması planlanmaktadır. Ayrıca bu kapsamda akreditasyon kriterlerine uygun olarak veteriner hekim yetiştirme amaçlanarak eğitim verilmesi planlanmaktadır. </w:t>
      </w:r>
    </w:p>
    <w:p w:rsidR="000B30A4"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 xml:space="preserve">Eğitim- Öğretim müfredat belirleme çalışmaları kapsamında programlar amaç ve yeterliliklere göre hazırlanarak Rektörlük- Öğrenci İşleri Daire Başkanlığı’na iletilmekte ve nihai kararlar Üniversite Senatosu tarafından alınmaktadır. </w:t>
      </w:r>
    </w:p>
    <w:p w:rsidR="00520369" w:rsidRPr="00270B37" w:rsidRDefault="00520369" w:rsidP="00C27B9F">
      <w:pPr>
        <w:spacing w:line="276" w:lineRule="auto"/>
        <w:jc w:val="both"/>
        <w:rPr>
          <w:rFonts w:ascii="Times New Roman" w:hAnsi="Times New Roman" w:cs="Times New Roman"/>
          <w:b/>
          <w:bCs/>
          <w:color w:val="000000" w:themeColor="text1"/>
          <w:sz w:val="24"/>
          <w:szCs w:val="24"/>
        </w:rPr>
      </w:pPr>
    </w:p>
    <w:p w:rsidR="00520369" w:rsidRPr="00270B37" w:rsidRDefault="00520369" w:rsidP="00C27B9F">
      <w:pPr>
        <w:spacing w:line="276" w:lineRule="auto"/>
        <w:jc w:val="both"/>
        <w:rPr>
          <w:rFonts w:ascii="Times New Roman" w:hAnsi="Times New Roman" w:cs="Times New Roman"/>
          <w:b/>
          <w:bCs/>
          <w:color w:val="000000" w:themeColor="text1"/>
          <w:sz w:val="24"/>
          <w:szCs w:val="24"/>
        </w:rPr>
      </w:pPr>
    </w:p>
    <w:p w:rsidR="000B30A4" w:rsidRPr="00270B37" w:rsidRDefault="000B30A4" w:rsidP="00C27B9F">
      <w:pPr>
        <w:spacing w:line="276" w:lineRule="auto"/>
        <w:jc w:val="both"/>
        <w:rPr>
          <w:rFonts w:ascii="Times New Roman" w:hAnsi="Times New Roman" w:cs="Times New Roman"/>
          <w:b/>
          <w:bCs/>
          <w:color w:val="000000" w:themeColor="text1"/>
          <w:sz w:val="24"/>
          <w:szCs w:val="24"/>
        </w:rPr>
      </w:pPr>
      <w:r w:rsidRPr="00270B37">
        <w:rPr>
          <w:rFonts w:ascii="Times New Roman" w:hAnsi="Times New Roman" w:cs="Times New Roman"/>
          <w:b/>
          <w:bCs/>
          <w:color w:val="000000" w:themeColor="text1"/>
          <w:sz w:val="24"/>
          <w:szCs w:val="24"/>
        </w:rPr>
        <w:t>B. 2. Öğrenci Kabulü ve Gelişimi</w:t>
      </w:r>
    </w:p>
    <w:p w:rsidR="003A0446" w:rsidRPr="00270B37" w:rsidRDefault="003A0446" w:rsidP="00C27B9F">
      <w:pPr>
        <w:spacing w:line="276" w:lineRule="auto"/>
        <w:jc w:val="both"/>
        <w:rPr>
          <w:rFonts w:ascii="Times New Roman" w:hAnsi="Times New Roman" w:cs="Times New Roman"/>
          <w:bCs/>
          <w:color w:val="000000" w:themeColor="text1"/>
          <w:sz w:val="24"/>
          <w:szCs w:val="24"/>
        </w:rPr>
      </w:pPr>
    </w:p>
    <w:p w:rsidR="0062487E"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Kastamonu Üniversitesi Veteriner Fakültesinde</w:t>
      </w:r>
      <w:r w:rsidRPr="00270B37">
        <w:rPr>
          <w:rFonts w:ascii="Times New Roman" w:hAnsi="Times New Roman" w:cs="Times New Roman"/>
          <w:b/>
          <w:bCs/>
          <w:color w:val="000000" w:themeColor="text1"/>
          <w:sz w:val="24"/>
          <w:szCs w:val="24"/>
        </w:rPr>
        <w:t xml:space="preserve"> </w:t>
      </w:r>
      <w:r w:rsidRPr="00270B37">
        <w:rPr>
          <w:rFonts w:ascii="Times New Roman" w:hAnsi="Times New Roman" w:cs="Times New Roman"/>
          <w:bCs/>
          <w:color w:val="000000" w:themeColor="text1"/>
          <w:sz w:val="24"/>
          <w:szCs w:val="24"/>
        </w:rPr>
        <w:t xml:space="preserve">ulusal ve uluslararası öğrencilerin kabulü olabilmektedir. 2018-2019 eğitim-öğretim yılı için 30, 2019-2020 eğitim-öğretim yılı için 50  kontenjan açılmıştır. </w:t>
      </w:r>
      <w:r w:rsidRPr="00270B37">
        <w:rPr>
          <w:rFonts w:ascii="Times New Roman" w:hAnsi="Times New Roman" w:cs="Times New Roman"/>
          <w:b/>
          <w:bCs/>
          <w:color w:val="000000" w:themeColor="text1"/>
          <w:sz w:val="24"/>
          <w:szCs w:val="24"/>
        </w:rPr>
        <w:t xml:space="preserve"> </w:t>
      </w:r>
      <w:r w:rsidRPr="00270B37">
        <w:rPr>
          <w:rFonts w:ascii="Times New Roman" w:hAnsi="Times New Roman" w:cs="Times New Roman"/>
          <w:bCs/>
          <w:color w:val="000000" w:themeColor="text1"/>
          <w:sz w:val="24"/>
          <w:szCs w:val="24"/>
        </w:rPr>
        <w:t>2018-2019 yılına ait en düşük puan</w:t>
      </w:r>
      <w:r w:rsidR="0062487E" w:rsidRPr="00270B37">
        <w:rPr>
          <w:rFonts w:ascii="Times New Roman" w:hAnsi="Times New Roman" w:cs="Times New Roman"/>
          <w:bCs/>
          <w:color w:val="000000" w:themeColor="text1"/>
          <w:sz w:val="24"/>
          <w:szCs w:val="24"/>
        </w:rPr>
        <w:t xml:space="preserve"> 307,92486</w:t>
      </w:r>
      <w:r w:rsidRPr="00270B37">
        <w:rPr>
          <w:rFonts w:ascii="Times New Roman" w:hAnsi="Times New Roman" w:cs="Times New Roman"/>
          <w:bCs/>
          <w:color w:val="000000" w:themeColor="text1"/>
          <w:sz w:val="24"/>
          <w:szCs w:val="24"/>
        </w:rPr>
        <w:t xml:space="preserve"> en yüksek puan</w:t>
      </w:r>
      <w:r w:rsidR="0062487E" w:rsidRPr="00270B37">
        <w:rPr>
          <w:rFonts w:ascii="Times New Roman" w:hAnsi="Times New Roman" w:cs="Times New Roman"/>
          <w:bCs/>
          <w:color w:val="000000" w:themeColor="text1"/>
          <w:sz w:val="24"/>
          <w:szCs w:val="24"/>
        </w:rPr>
        <w:t xml:space="preserve"> 329,83691</w:t>
      </w:r>
      <w:r w:rsidRPr="00270B37">
        <w:rPr>
          <w:rFonts w:ascii="Times New Roman" w:hAnsi="Times New Roman" w:cs="Times New Roman"/>
          <w:bCs/>
          <w:color w:val="000000" w:themeColor="text1"/>
          <w:sz w:val="24"/>
          <w:szCs w:val="24"/>
        </w:rPr>
        <w:t>, 2019-2020 yılına ait en düşük puan</w:t>
      </w:r>
      <w:r w:rsidR="0062487E" w:rsidRPr="00270B37">
        <w:rPr>
          <w:rFonts w:ascii="Times New Roman" w:hAnsi="Times New Roman" w:cs="Times New Roman"/>
          <w:bCs/>
          <w:color w:val="000000" w:themeColor="text1"/>
          <w:sz w:val="24"/>
          <w:szCs w:val="24"/>
        </w:rPr>
        <w:t xml:space="preserve"> 326,84165</w:t>
      </w:r>
      <w:r w:rsidRPr="00270B37">
        <w:rPr>
          <w:rFonts w:ascii="Times New Roman" w:hAnsi="Times New Roman" w:cs="Times New Roman"/>
          <w:bCs/>
          <w:color w:val="000000" w:themeColor="text1"/>
          <w:sz w:val="24"/>
          <w:szCs w:val="24"/>
        </w:rPr>
        <w:t>, en yüksek puan</w:t>
      </w:r>
      <w:r w:rsidR="0062487E" w:rsidRPr="00270B37">
        <w:rPr>
          <w:rFonts w:ascii="Times New Roman" w:hAnsi="Times New Roman" w:cs="Times New Roman"/>
          <w:bCs/>
          <w:color w:val="000000" w:themeColor="text1"/>
          <w:sz w:val="24"/>
          <w:szCs w:val="24"/>
        </w:rPr>
        <w:t xml:space="preserve"> 382,55982</w:t>
      </w:r>
      <w:r w:rsidR="00A6349B">
        <w:rPr>
          <w:rFonts w:ascii="Times New Roman" w:hAnsi="Times New Roman" w:cs="Times New Roman"/>
          <w:bCs/>
          <w:color w:val="000000" w:themeColor="text1"/>
          <w:sz w:val="24"/>
          <w:szCs w:val="24"/>
        </w:rPr>
        <w:t xml:space="preserve"> ile öğrenci alınmıştır.</w:t>
      </w:r>
      <w:r w:rsidRPr="00270B37">
        <w:rPr>
          <w:rFonts w:ascii="Times New Roman" w:hAnsi="Times New Roman" w:cs="Times New Roman"/>
          <w:bCs/>
          <w:color w:val="000000" w:themeColor="text1"/>
          <w:sz w:val="24"/>
          <w:szCs w:val="24"/>
        </w:rPr>
        <w:t xml:space="preserve"> Fakültemiz için tahsis edilen kontenjanların hepsi dolmuştur. </w:t>
      </w:r>
    </w:p>
    <w:p w:rsidR="0062487E" w:rsidRPr="00270B37" w:rsidRDefault="0062487E" w:rsidP="00C27B9F">
      <w:pPr>
        <w:spacing w:line="276" w:lineRule="auto"/>
        <w:jc w:val="both"/>
        <w:rPr>
          <w:rFonts w:ascii="Times New Roman" w:hAnsi="Times New Roman" w:cs="Times New Roman"/>
          <w:i/>
          <w:color w:val="000000" w:themeColor="text1"/>
          <w:sz w:val="24"/>
          <w:szCs w:val="24"/>
        </w:rPr>
      </w:pPr>
    </w:p>
    <w:p w:rsidR="0062487E" w:rsidRPr="00270B37" w:rsidRDefault="0062487E" w:rsidP="00C27B9F">
      <w:pPr>
        <w:spacing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Kanıt:</w:t>
      </w:r>
    </w:p>
    <w:p w:rsidR="0062487E" w:rsidRPr="00270B37" w:rsidRDefault="00A53877" w:rsidP="00C27B9F">
      <w:pPr>
        <w:spacing w:line="276" w:lineRule="auto"/>
        <w:jc w:val="both"/>
        <w:rPr>
          <w:rFonts w:ascii="Times New Roman" w:hAnsi="Times New Roman" w:cs="Times New Roman"/>
          <w:bCs/>
          <w:i/>
          <w:color w:val="000000" w:themeColor="text1"/>
          <w:sz w:val="24"/>
          <w:szCs w:val="24"/>
        </w:rPr>
      </w:pPr>
      <w:hyperlink r:id="rId31" w:history="1">
        <w:r w:rsidR="0062487E" w:rsidRPr="00270B37">
          <w:rPr>
            <w:rStyle w:val="Kpr"/>
            <w:rFonts w:ascii="Times New Roman" w:hAnsi="Times New Roman" w:cs="Times New Roman"/>
            <w:bCs/>
            <w:i/>
            <w:color w:val="000000" w:themeColor="text1"/>
            <w:sz w:val="24"/>
            <w:szCs w:val="24"/>
            <w:u w:val="none"/>
          </w:rPr>
          <w:t>https://www.osym.gov.tr/TR,15288/2018-yks-yerlestirme-sonuclarina-iliskin-sayisal-bilgiler.html</w:t>
        </w:r>
      </w:hyperlink>
    </w:p>
    <w:p w:rsidR="0062487E" w:rsidRPr="00270B37" w:rsidRDefault="00A53877" w:rsidP="00C27B9F">
      <w:pPr>
        <w:spacing w:line="276" w:lineRule="auto"/>
        <w:jc w:val="both"/>
        <w:rPr>
          <w:rFonts w:ascii="Times New Roman" w:hAnsi="Times New Roman" w:cs="Times New Roman"/>
          <w:bCs/>
          <w:i/>
          <w:color w:val="000000" w:themeColor="text1"/>
          <w:sz w:val="24"/>
          <w:szCs w:val="24"/>
        </w:rPr>
      </w:pPr>
      <w:hyperlink r:id="rId32" w:history="1">
        <w:r w:rsidR="0062487E" w:rsidRPr="00270B37">
          <w:rPr>
            <w:rStyle w:val="Kpr"/>
            <w:rFonts w:ascii="Times New Roman" w:hAnsi="Times New Roman" w:cs="Times New Roman"/>
            <w:bCs/>
            <w:i/>
            <w:color w:val="000000" w:themeColor="text1"/>
            <w:sz w:val="24"/>
            <w:szCs w:val="24"/>
            <w:u w:val="none"/>
          </w:rPr>
          <w:t>https://www.osym.gov.tr/TR,16889/2019-yks-yerlestirme-sonuclarina-iliskin-sayisal-bilgiler.html</w:t>
        </w:r>
      </w:hyperlink>
      <w:r w:rsidR="0062487E" w:rsidRPr="00270B37">
        <w:rPr>
          <w:rFonts w:ascii="Times New Roman" w:hAnsi="Times New Roman" w:cs="Times New Roman"/>
          <w:bCs/>
          <w:i/>
          <w:color w:val="000000" w:themeColor="text1"/>
          <w:sz w:val="24"/>
          <w:szCs w:val="24"/>
        </w:rPr>
        <w:t xml:space="preserve"> </w:t>
      </w:r>
    </w:p>
    <w:p w:rsidR="0062487E" w:rsidRPr="00270B37" w:rsidRDefault="0062487E" w:rsidP="00C27B9F">
      <w:pPr>
        <w:spacing w:line="276" w:lineRule="auto"/>
        <w:jc w:val="both"/>
        <w:rPr>
          <w:rFonts w:ascii="Times New Roman" w:hAnsi="Times New Roman" w:cs="Times New Roman"/>
          <w:bCs/>
          <w:color w:val="000000" w:themeColor="text1"/>
          <w:sz w:val="24"/>
          <w:szCs w:val="24"/>
        </w:rPr>
      </w:pPr>
    </w:p>
    <w:p w:rsidR="00642305"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 xml:space="preserve">Ulusal öğrenciler her yıl T.C. Ölçme, Seçme ve Yerleştirme Merkezi (ÖSYM) tarafından düzenlenen sınav takvimi kapsamında aldıkları puanlara ve tercihlerine istinaden Veteriner Fakültesi’nde eğitime başlamaktadırlar. </w:t>
      </w:r>
    </w:p>
    <w:p w:rsidR="000B30A4"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lastRenderedPageBreak/>
        <w:t>Ulus</w:t>
      </w:r>
      <w:r w:rsidR="00520369" w:rsidRPr="00270B37">
        <w:rPr>
          <w:rFonts w:ascii="Times New Roman" w:hAnsi="Times New Roman" w:cs="Times New Roman"/>
          <w:bCs/>
          <w:color w:val="000000" w:themeColor="text1"/>
          <w:sz w:val="24"/>
          <w:szCs w:val="24"/>
        </w:rPr>
        <w:t>lararası öğrenciler ise</w:t>
      </w:r>
      <w:r w:rsidR="0062487E" w:rsidRPr="00270B37">
        <w:rPr>
          <w:rFonts w:ascii="Times New Roman" w:hAnsi="Times New Roman" w:cs="Times New Roman"/>
          <w:bCs/>
          <w:color w:val="000000" w:themeColor="text1"/>
          <w:sz w:val="24"/>
          <w:szCs w:val="24"/>
        </w:rPr>
        <w:t xml:space="preserve"> </w:t>
      </w:r>
      <w:r w:rsidR="004D01C5">
        <w:rPr>
          <w:rFonts w:ascii="Times New Roman" w:hAnsi="Times New Roman" w:cs="Times New Roman"/>
          <w:bCs/>
          <w:color w:val="000000" w:themeColor="text1"/>
          <w:sz w:val="24"/>
          <w:szCs w:val="24"/>
        </w:rPr>
        <w:t>Kastamonu Üniversitesi Yabancı Uyruklu Öğrenci Sınavı ve TÖMER eğitimlerini başarı ile tamamladıktan sonra açılan kontenjana göre yerleşmektedir.</w:t>
      </w:r>
    </w:p>
    <w:p w:rsidR="00642305" w:rsidRPr="00270B37" w:rsidRDefault="000B30A4"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bCs/>
          <w:color w:val="000000" w:themeColor="text1"/>
          <w:sz w:val="24"/>
          <w:szCs w:val="24"/>
        </w:rPr>
        <w:t>Lisans öğrencilerine kayıtları sonrasında birer danışman atanmaktadır. Danışmanlar öğrencilerin eğitim süreleri boyunca ders seçme, kayıtların onaylanması yanında öğrencileri akademik ve sosyal olarak yönlendirmektedirler.</w:t>
      </w:r>
      <w:r w:rsidRPr="00270B37">
        <w:rPr>
          <w:rFonts w:ascii="Times New Roman" w:hAnsi="Times New Roman" w:cs="Times New Roman"/>
          <w:color w:val="000000" w:themeColor="text1"/>
          <w:sz w:val="24"/>
          <w:szCs w:val="24"/>
        </w:rPr>
        <w:t xml:space="preserve"> </w:t>
      </w:r>
    </w:p>
    <w:p w:rsidR="00642305" w:rsidRPr="00270B37" w:rsidRDefault="00642305" w:rsidP="00C27B9F">
      <w:pPr>
        <w:spacing w:line="276" w:lineRule="auto"/>
        <w:jc w:val="both"/>
        <w:rPr>
          <w:rFonts w:ascii="Times New Roman" w:hAnsi="Times New Roman" w:cs="Times New Roman"/>
          <w:i/>
          <w:color w:val="000000" w:themeColor="text1"/>
          <w:sz w:val="24"/>
          <w:szCs w:val="24"/>
        </w:rPr>
      </w:pPr>
    </w:p>
    <w:p w:rsidR="00642305" w:rsidRPr="00270B37" w:rsidRDefault="00642305" w:rsidP="00C27B9F">
      <w:pPr>
        <w:spacing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Kanıt:</w:t>
      </w:r>
    </w:p>
    <w:p w:rsidR="00642305" w:rsidRPr="00270B37" w:rsidRDefault="00A53877" w:rsidP="00C27B9F">
      <w:pPr>
        <w:spacing w:line="276" w:lineRule="auto"/>
        <w:jc w:val="both"/>
        <w:rPr>
          <w:rFonts w:ascii="Times New Roman" w:hAnsi="Times New Roman" w:cs="Times New Roman"/>
          <w:i/>
          <w:color w:val="000000" w:themeColor="text1"/>
          <w:sz w:val="24"/>
          <w:szCs w:val="24"/>
        </w:rPr>
      </w:pPr>
      <w:hyperlink r:id="rId33" w:history="1">
        <w:r w:rsidR="00642305" w:rsidRPr="00270B37">
          <w:rPr>
            <w:rStyle w:val="Kpr"/>
            <w:rFonts w:ascii="Times New Roman" w:hAnsi="Times New Roman" w:cs="Times New Roman"/>
            <w:i/>
            <w:color w:val="000000" w:themeColor="text1"/>
            <w:sz w:val="24"/>
            <w:szCs w:val="24"/>
            <w:u w:val="none"/>
          </w:rPr>
          <w:t>https://www.kastamonu.edu.tr/images/dokumanlar/idaribirimler/ogrenciisleri/egitim_ogretim_yonetmeligi_08012014.pdf</w:t>
        </w:r>
      </w:hyperlink>
    </w:p>
    <w:p w:rsidR="00642305" w:rsidRPr="00270B37" w:rsidRDefault="00642305"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Öğrenci hareketliliğini teşvik etmek üzere ders ve kredi tanınması, diploma denkliği gibi konulardaki gerekli düzenlemeler; Öğrenci ve Bilişim Koordinatörlüğü, Bologna Süreci Koordinatörlüğü, AB Eğitim Programları (Mevlana, Erasmus), Farabi Değişim Koordinatörlüğü tarafından düzenlenerek, ilgili Koordinatörlüklerin internet sayfalarında güncel</w:t>
      </w:r>
      <w:r w:rsidR="00E03DC9" w:rsidRPr="00270B37">
        <w:rPr>
          <w:rFonts w:ascii="Times New Roman" w:hAnsi="Times New Roman" w:cs="Times New Roman"/>
          <w:bCs/>
          <w:color w:val="000000" w:themeColor="text1"/>
          <w:sz w:val="24"/>
          <w:szCs w:val="24"/>
        </w:rPr>
        <w:t xml:space="preserve"> olarak yayınlanmaktadır.</w:t>
      </w:r>
    </w:p>
    <w:p w:rsidR="00E03DC9" w:rsidRPr="00270B37" w:rsidRDefault="00E03DC9" w:rsidP="00C27B9F">
      <w:pPr>
        <w:spacing w:line="276" w:lineRule="auto"/>
        <w:jc w:val="both"/>
        <w:rPr>
          <w:rFonts w:ascii="Times New Roman" w:hAnsi="Times New Roman" w:cs="Times New Roman"/>
          <w:bCs/>
          <w:color w:val="000000" w:themeColor="text1"/>
          <w:sz w:val="24"/>
          <w:szCs w:val="24"/>
        </w:rPr>
      </w:pPr>
    </w:p>
    <w:p w:rsidR="00E03DC9" w:rsidRPr="00270B37" w:rsidRDefault="00E03DC9" w:rsidP="00C27B9F">
      <w:pPr>
        <w:spacing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Kanıt:</w:t>
      </w:r>
    </w:p>
    <w:p w:rsidR="00E03DC9" w:rsidRPr="00270B37" w:rsidRDefault="00A53877" w:rsidP="00C27B9F">
      <w:pPr>
        <w:spacing w:line="276" w:lineRule="auto"/>
        <w:jc w:val="both"/>
        <w:rPr>
          <w:rFonts w:ascii="Times New Roman" w:hAnsi="Times New Roman" w:cs="Times New Roman"/>
          <w:bCs/>
          <w:i/>
          <w:color w:val="000000" w:themeColor="text1"/>
          <w:sz w:val="24"/>
          <w:szCs w:val="24"/>
        </w:rPr>
      </w:pPr>
      <w:hyperlink r:id="rId34" w:history="1">
        <w:r w:rsidR="00E03DC9" w:rsidRPr="00270B37">
          <w:rPr>
            <w:rStyle w:val="Kpr"/>
            <w:rFonts w:ascii="Times New Roman" w:hAnsi="Times New Roman" w:cs="Times New Roman"/>
            <w:bCs/>
            <w:i/>
            <w:color w:val="000000" w:themeColor="text1"/>
            <w:sz w:val="24"/>
            <w:szCs w:val="24"/>
            <w:u w:val="none"/>
          </w:rPr>
          <w:t>https://erasmus.kastamonu.edu.tr/</w:t>
        </w:r>
      </w:hyperlink>
    </w:p>
    <w:p w:rsidR="00E03DC9" w:rsidRPr="00270B37" w:rsidRDefault="00A53877" w:rsidP="00C27B9F">
      <w:pPr>
        <w:spacing w:line="276" w:lineRule="auto"/>
        <w:jc w:val="both"/>
        <w:rPr>
          <w:rFonts w:ascii="Times New Roman" w:hAnsi="Times New Roman" w:cs="Times New Roman"/>
          <w:bCs/>
          <w:i/>
          <w:color w:val="000000" w:themeColor="text1"/>
          <w:sz w:val="24"/>
          <w:szCs w:val="24"/>
        </w:rPr>
      </w:pPr>
      <w:hyperlink r:id="rId35" w:history="1">
        <w:r w:rsidR="00E03DC9" w:rsidRPr="00270B37">
          <w:rPr>
            <w:rStyle w:val="Kpr"/>
            <w:rFonts w:ascii="Times New Roman" w:hAnsi="Times New Roman" w:cs="Times New Roman"/>
            <w:bCs/>
            <w:i/>
            <w:color w:val="000000" w:themeColor="text1"/>
            <w:sz w:val="24"/>
            <w:szCs w:val="24"/>
            <w:u w:val="none"/>
          </w:rPr>
          <w:t>https://www.kastamonu.edu.tr/index.php/tr/koordinatorlukler/farabi-degisim-programi/duyurular</w:t>
        </w:r>
      </w:hyperlink>
    </w:p>
    <w:p w:rsidR="00E03DC9" w:rsidRPr="00270B37" w:rsidRDefault="00A53877" w:rsidP="00C27B9F">
      <w:pPr>
        <w:spacing w:line="276" w:lineRule="auto"/>
        <w:jc w:val="both"/>
        <w:rPr>
          <w:rFonts w:ascii="Times New Roman" w:hAnsi="Times New Roman" w:cs="Times New Roman"/>
          <w:bCs/>
          <w:i/>
          <w:color w:val="000000" w:themeColor="text1"/>
          <w:sz w:val="24"/>
          <w:szCs w:val="24"/>
        </w:rPr>
      </w:pPr>
      <w:hyperlink r:id="rId36" w:history="1">
        <w:r w:rsidR="00E03DC9" w:rsidRPr="00270B37">
          <w:rPr>
            <w:rStyle w:val="Kpr"/>
            <w:rFonts w:ascii="Times New Roman" w:hAnsi="Times New Roman" w:cs="Times New Roman"/>
            <w:bCs/>
            <w:i/>
            <w:color w:val="000000" w:themeColor="text1"/>
            <w:sz w:val="24"/>
            <w:szCs w:val="24"/>
            <w:u w:val="none"/>
          </w:rPr>
          <w:t>https://www.kastamonu.edu.tr/index.php/tr/koordinatorlukler/mevlana-degisim-programi</w:t>
        </w:r>
      </w:hyperlink>
    </w:p>
    <w:p w:rsidR="00E03DC9" w:rsidRPr="00270B37" w:rsidRDefault="00A53877" w:rsidP="00C27B9F">
      <w:pPr>
        <w:spacing w:line="276" w:lineRule="auto"/>
        <w:jc w:val="both"/>
        <w:rPr>
          <w:rFonts w:ascii="Times New Roman" w:hAnsi="Times New Roman" w:cs="Times New Roman"/>
          <w:bCs/>
          <w:i/>
          <w:color w:val="000000" w:themeColor="text1"/>
          <w:sz w:val="24"/>
          <w:szCs w:val="24"/>
        </w:rPr>
      </w:pPr>
      <w:hyperlink r:id="rId37" w:history="1">
        <w:r w:rsidR="00E03DC9" w:rsidRPr="00270B37">
          <w:rPr>
            <w:rStyle w:val="Kpr"/>
            <w:rFonts w:ascii="Times New Roman" w:hAnsi="Times New Roman" w:cs="Times New Roman"/>
            <w:bCs/>
            <w:i/>
            <w:color w:val="000000" w:themeColor="text1"/>
            <w:sz w:val="24"/>
            <w:szCs w:val="24"/>
            <w:u w:val="none"/>
          </w:rPr>
          <w:t>https://www.kastamonu.edu.tr/index.php/tr/koordinatorlukler/uluslararasi-ogrenciler/duyurular</w:t>
        </w:r>
      </w:hyperlink>
    </w:p>
    <w:p w:rsidR="00E03DC9" w:rsidRPr="00270B37" w:rsidRDefault="00E03DC9" w:rsidP="00C27B9F">
      <w:pPr>
        <w:spacing w:line="276" w:lineRule="auto"/>
        <w:jc w:val="both"/>
        <w:rPr>
          <w:rFonts w:ascii="Times New Roman" w:hAnsi="Times New Roman" w:cs="Times New Roman"/>
          <w:bCs/>
          <w:color w:val="000000" w:themeColor="text1"/>
          <w:sz w:val="24"/>
          <w:szCs w:val="24"/>
        </w:rPr>
      </w:pPr>
    </w:p>
    <w:p w:rsidR="000B30A4" w:rsidRPr="00270B37" w:rsidRDefault="000B30A4" w:rsidP="00C27B9F">
      <w:pPr>
        <w:spacing w:line="276" w:lineRule="auto"/>
        <w:jc w:val="both"/>
        <w:rPr>
          <w:rFonts w:ascii="Times New Roman" w:hAnsi="Times New Roman" w:cs="Times New Roman"/>
          <w:b/>
          <w:bCs/>
          <w:color w:val="000000" w:themeColor="text1"/>
          <w:sz w:val="24"/>
          <w:szCs w:val="24"/>
        </w:rPr>
      </w:pPr>
      <w:r w:rsidRPr="00270B37">
        <w:rPr>
          <w:rFonts w:ascii="Times New Roman" w:hAnsi="Times New Roman" w:cs="Times New Roman"/>
          <w:b/>
          <w:bCs/>
          <w:color w:val="000000" w:themeColor="text1"/>
          <w:sz w:val="24"/>
          <w:szCs w:val="24"/>
        </w:rPr>
        <w:t>B. 3. Öğrenci Merkezli Öğrenme, Öğretme ve Değerlendirme</w:t>
      </w:r>
    </w:p>
    <w:p w:rsidR="003A0446" w:rsidRPr="00270B37" w:rsidRDefault="003A0446" w:rsidP="00C27B9F">
      <w:pPr>
        <w:spacing w:line="276" w:lineRule="auto"/>
        <w:jc w:val="both"/>
        <w:rPr>
          <w:rFonts w:ascii="Times New Roman" w:hAnsi="Times New Roman" w:cs="Times New Roman"/>
          <w:bCs/>
          <w:color w:val="000000" w:themeColor="text1"/>
          <w:sz w:val="24"/>
          <w:szCs w:val="24"/>
        </w:rPr>
      </w:pPr>
    </w:p>
    <w:p w:rsidR="003A0446"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 xml:space="preserve">Veteriner Fakültesi lisans programında derslerin öğrenci iş yüküne göre AKTS kredi değerleri belirlenmektedir.  Eğitim-Öğretim programı ve ders bilgi paketlerine web sayfası üzerinden erişim sağlanabilmektedir. </w:t>
      </w:r>
    </w:p>
    <w:p w:rsidR="003A0446" w:rsidRPr="00270B37" w:rsidRDefault="003A0446" w:rsidP="00C27B9F">
      <w:pPr>
        <w:spacing w:line="276" w:lineRule="auto"/>
        <w:jc w:val="both"/>
        <w:rPr>
          <w:rFonts w:ascii="Times New Roman" w:hAnsi="Times New Roman" w:cs="Times New Roman"/>
          <w:bCs/>
          <w:color w:val="000000" w:themeColor="text1"/>
          <w:sz w:val="24"/>
          <w:szCs w:val="24"/>
        </w:rPr>
      </w:pPr>
    </w:p>
    <w:p w:rsidR="003A0446" w:rsidRPr="00270B37" w:rsidRDefault="003A0446" w:rsidP="00C27B9F">
      <w:pPr>
        <w:spacing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Kanıt:</w:t>
      </w:r>
    </w:p>
    <w:p w:rsidR="003A0446" w:rsidRPr="00270B37" w:rsidRDefault="00A53877" w:rsidP="00C27B9F">
      <w:pPr>
        <w:spacing w:line="276" w:lineRule="auto"/>
        <w:jc w:val="both"/>
        <w:rPr>
          <w:rFonts w:ascii="Times New Roman" w:hAnsi="Times New Roman" w:cs="Times New Roman"/>
          <w:bCs/>
          <w:i/>
          <w:color w:val="000000" w:themeColor="text1"/>
          <w:sz w:val="24"/>
          <w:szCs w:val="24"/>
        </w:rPr>
      </w:pPr>
      <w:hyperlink r:id="rId38" w:history="1">
        <w:r w:rsidR="003A0446" w:rsidRPr="00270B37">
          <w:rPr>
            <w:rStyle w:val="Kpr"/>
            <w:rFonts w:ascii="Times New Roman" w:hAnsi="Times New Roman" w:cs="Times New Roman"/>
            <w:bCs/>
            <w:i/>
            <w:color w:val="000000" w:themeColor="text1"/>
            <w:sz w:val="24"/>
            <w:szCs w:val="24"/>
            <w:u w:val="none"/>
          </w:rPr>
          <w:t>https://obs.kastamonu.edu.tr/oibs/bologna/start.aspx?gkm=0816388003220236684333453886437707344563523036582344603111232240</w:t>
        </w:r>
      </w:hyperlink>
      <w:r w:rsidR="003A0446" w:rsidRPr="00270B37">
        <w:rPr>
          <w:rFonts w:ascii="Times New Roman" w:hAnsi="Times New Roman" w:cs="Times New Roman"/>
          <w:bCs/>
          <w:i/>
          <w:color w:val="000000" w:themeColor="text1"/>
          <w:sz w:val="24"/>
          <w:szCs w:val="24"/>
        </w:rPr>
        <w:t xml:space="preserve"> </w:t>
      </w:r>
    </w:p>
    <w:p w:rsidR="003A0446" w:rsidRPr="00270B37" w:rsidRDefault="003A0446" w:rsidP="00C27B9F">
      <w:pPr>
        <w:spacing w:line="276" w:lineRule="auto"/>
        <w:jc w:val="both"/>
        <w:rPr>
          <w:rFonts w:ascii="Times New Roman" w:hAnsi="Times New Roman" w:cs="Times New Roman"/>
          <w:bCs/>
          <w:color w:val="000000" w:themeColor="text1"/>
          <w:sz w:val="24"/>
          <w:szCs w:val="24"/>
        </w:rPr>
      </w:pPr>
    </w:p>
    <w:p w:rsidR="003A0446"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Lisans programının yürütülmesinde Öğrenci Bilgi Sistemi (OBS) üzerinden ders ve dersi veren öğretim üyesine ilişkin bilgiler ve değerlendi</w:t>
      </w:r>
      <w:r w:rsidR="003A0446" w:rsidRPr="00270B37">
        <w:rPr>
          <w:rFonts w:ascii="Times New Roman" w:hAnsi="Times New Roman" w:cs="Times New Roman"/>
          <w:bCs/>
          <w:color w:val="000000" w:themeColor="text1"/>
          <w:sz w:val="24"/>
          <w:szCs w:val="24"/>
        </w:rPr>
        <w:t>rme sonuçları görülebilmektedir.</w:t>
      </w:r>
    </w:p>
    <w:p w:rsidR="003A0446" w:rsidRPr="00270B37" w:rsidRDefault="003A0446" w:rsidP="00C27B9F">
      <w:pPr>
        <w:spacing w:line="276" w:lineRule="auto"/>
        <w:jc w:val="both"/>
        <w:rPr>
          <w:rFonts w:ascii="Times New Roman" w:hAnsi="Times New Roman" w:cs="Times New Roman"/>
          <w:i/>
          <w:color w:val="000000" w:themeColor="text1"/>
          <w:sz w:val="24"/>
          <w:szCs w:val="24"/>
        </w:rPr>
      </w:pPr>
    </w:p>
    <w:p w:rsidR="003A0446" w:rsidRPr="00270B37" w:rsidRDefault="003A0446" w:rsidP="00C27B9F">
      <w:pPr>
        <w:spacing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Kanıt:</w:t>
      </w:r>
    </w:p>
    <w:p w:rsidR="003A0446" w:rsidRPr="00270B37" w:rsidRDefault="003A0446" w:rsidP="00C27B9F">
      <w:pPr>
        <w:spacing w:line="276" w:lineRule="auto"/>
        <w:jc w:val="both"/>
        <w:rPr>
          <w:rFonts w:ascii="Times New Roman" w:hAnsi="Times New Roman" w:cs="Times New Roman"/>
          <w:bCs/>
          <w:i/>
          <w:color w:val="000000" w:themeColor="text1"/>
          <w:sz w:val="24"/>
          <w:szCs w:val="24"/>
        </w:rPr>
      </w:pPr>
      <w:r w:rsidRPr="00270B37">
        <w:rPr>
          <w:rFonts w:ascii="Times New Roman" w:hAnsi="Times New Roman" w:cs="Times New Roman"/>
          <w:bCs/>
          <w:i/>
          <w:color w:val="000000" w:themeColor="text1"/>
          <w:sz w:val="24"/>
          <w:szCs w:val="24"/>
        </w:rPr>
        <w:t>https://obs.kastamonu.edu.tr/</w:t>
      </w:r>
    </w:p>
    <w:p w:rsidR="003A0446" w:rsidRPr="00270B37" w:rsidRDefault="003A0446" w:rsidP="00C27B9F">
      <w:pPr>
        <w:spacing w:line="276" w:lineRule="auto"/>
        <w:jc w:val="both"/>
        <w:rPr>
          <w:rFonts w:ascii="Times New Roman" w:hAnsi="Times New Roman" w:cs="Times New Roman"/>
          <w:bCs/>
          <w:color w:val="000000" w:themeColor="text1"/>
          <w:sz w:val="24"/>
          <w:szCs w:val="24"/>
        </w:rPr>
      </w:pPr>
    </w:p>
    <w:p w:rsidR="000B30A4"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 xml:space="preserve">Fakülte Eğitim-Öğretim koordinasyon aksaklıkları sınıf ve fakülte temsilcileri ve ilgili dekan yardımcısı ile yapılan görüşmelerde giderilmeye çalışılmaktadır. Başarı ölçme ve değerlendirme yöntemi önceden belirlenmiş ve ilan edilmiş kriterler doğrultusunda ve ilgili </w:t>
      </w:r>
      <w:r w:rsidRPr="00270B37">
        <w:rPr>
          <w:rFonts w:ascii="Times New Roman" w:hAnsi="Times New Roman" w:cs="Times New Roman"/>
          <w:bCs/>
          <w:color w:val="000000" w:themeColor="text1"/>
          <w:sz w:val="24"/>
          <w:szCs w:val="24"/>
        </w:rPr>
        <w:lastRenderedPageBreak/>
        <w:t xml:space="preserve">mevzuata uygun şekilde uygulanmaktadır. Veteriner Fakültesinde özellikle derslere devam ve ara sınavlar için öğrencinin devamını ve sınava girmesini engelleyen haklı ve geçerli nedenler bulunmaktaysa (rapor, görevli ve muafiyet gibi) bunun için öğrenci devam ve sınav hakkı imkânı tanınmaktadır.  </w:t>
      </w:r>
    </w:p>
    <w:p w:rsidR="003A0446" w:rsidRPr="00270B37" w:rsidRDefault="003A0446" w:rsidP="00C27B9F">
      <w:pPr>
        <w:spacing w:line="276" w:lineRule="auto"/>
        <w:jc w:val="both"/>
        <w:rPr>
          <w:rFonts w:ascii="Times New Roman" w:hAnsi="Times New Roman" w:cs="Times New Roman"/>
          <w:b/>
          <w:bCs/>
          <w:color w:val="000000" w:themeColor="text1"/>
          <w:sz w:val="24"/>
          <w:szCs w:val="24"/>
        </w:rPr>
      </w:pPr>
    </w:p>
    <w:p w:rsidR="000B30A4" w:rsidRPr="00270B37" w:rsidRDefault="000B30A4" w:rsidP="00C27B9F">
      <w:pPr>
        <w:spacing w:line="276" w:lineRule="auto"/>
        <w:jc w:val="both"/>
        <w:rPr>
          <w:rFonts w:ascii="Times New Roman" w:hAnsi="Times New Roman" w:cs="Times New Roman"/>
          <w:b/>
          <w:bCs/>
          <w:color w:val="000000" w:themeColor="text1"/>
          <w:sz w:val="24"/>
          <w:szCs w:val="24"/>
        </w:rPr>
      </w:pPr>
      <w:r w:rsidRPr="00270B37">
        <w:rPr>
          <w:rFonts w:ascii="Times New Roman" w:hAnsi="Times New Roman" w:cs="Times New Roman"/>
          <w:b/>
          <w:bCs/>
          <w:color w:val="000000" w:themeColor="text1"/>
          <w:sz w:val="24"/>
          <w:szCs w:val="24"/>
        </w:rPr>
        <w:t>B. 4. Öğretim Elemanları</w:t>
      </w:r>
    </w:p>
    <w:p w:rsidR="003A0446" w:rsidRPr="00270B37" w:rsidRDefault="003A0446" w:rsidP="00C27B9F">
      <w:pPr>
        <w:spacing w:line="276" w:lineRule="auto"/>
        <w:jc w:val="both"/>
        <w:rPr>
          <w:rFonts w:ascii="Times New Roman" w:hAnsi="Times New Roman" w:cs="Times New Roman"/>
          <w:bCs/>
          <w:color w:val="000000" w:themeColor="text1"/>
          <w:sz w:val="24"/>
          <w:szCs w:val="24"/>
        </w:rPr>
      </w:pPr>
    </w:p>
    <w:p w:rsidR="000B30A4"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Eğitim-Öğretim faaliyetlerinin yürütülebilmesi için Fakültemiz bünyesinde 10 akademik personel ve 3 idari personel çalışmaktadır. Akademik personel içerisinde 1 profesör, 1 doçent ve 8 Dr. Öğr. Üyesi bulunmaktadır. Fakülte akademik personel gereksinimleri ilgili Anabilim Dalı tarafından Dekanlık makamına iletilmekte ve uygun bulunan ihtiyaçlar Kastamonu Üniversitesi Rektörlüğüne aktarılmaktadır. Açılacak kadrolarla ilgili bilgiler Personel Daire Başkanlığı interne</w:t>
      </w:r>
      <w:r w:rsidR="003A0446" w:rsidRPr="00270B37">
        <w:rPr>
          <w:rFonts w:ascii="Times New Roman" w:hAnsi="Times New Roman" w:cs="Times New Roman"/>
          <w:bCs/>
          <w:color w:val="000000" w:themeColor="text1"/>
          <w:sz w:val="24"/>
          <w:szCs w:val="24"/>
        </w:rPr>
        <w:t>t sitesinde ilan edilmektedir.</w:t>
      </w:r>
      <w:r w:rsidR="004D01C5">
        <w:rPr>
          <w:rFonts w:ascii="Times New Roman" w:hAnsi="Times New Roman" w:cs="Times New Roman"/>
          <w:bCs/>
          <w:color w:val="000000" w:themeColor="text1"/>
          <w:sz w:val="24"/>
          <w:szCs w:val="24"/>
        </w:rPr>
        <w:t xml:space="preserve"> </w:t>
      </w:r>
      <w:r w:rsidRPr="00270B37">
        <w:rPr>
          <w:rFonts w:ascii="Times New Roman" w:hAnsi="Times New Roman" w:cs="Times New Roman"/>
          <w:bCs/>
          <w:color w:val="000000" w:themeColor="text1"/>
          <w:sz w:val="24"/>
          <w:szCs w:val="24"/>
        </w:rPr>
        <w:t>Ayrıca tüm ilgili yönetmelik ve yönergeler ile “Atanma ve yükseltilme kriterleri” Üniversitemiz web sayfasında açık bir biçimde yer almaktadır</w:t>
      </w:r>
      <w:r w:rsidR="003A0446" w:rsidRPr="00270B37">
        <w:rPr>
          <w:rFonts w:ascii="Times New Roman" w:hAnsi="Times New Roman" w:cs="Times New Roman"/>
          <w:bCs/>
          <w:color w:val="000000" w:themeColor="text1"/>
          <w:sz w:val="24"/>
          <w:szCs w:val="24"/>
        </w:rPr>
        <w:t>.</w:t>
      </w:r>
    </w:p>
    <w:p w:rsidR="003A0446" w:rsidRPr="00270B37" w:rsidRDefault="003A0446" w:rsidP="00C27B9F">
      <w:pPr>
        <w:spacing w:line="276" w:lineRule="auto"/>
        <w:jc w:val="both"/>
        <w:rPr>
          <w:rFonts w:ascii="Times New Roman" w:hAnsi="Times New Roman" w:cs="Times New Roman"/>
          <w:i/>
          <w:color w:val="000000" w:themeColor="text1"/>
          <w:sz w:val="24"/>
          <w:szCs w:val="24"/>
        </w:rPr>
      </w:pPr>
    </w:p>
    <w:p w:rsidR="003A0446" w:rsidRPr="00270B37" w:rsidRDefault="003A0446" w:rsidP="00C27B9F">
      <w:pPr>
        <w:spacing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Kanıt:</w:t>
      </w:r>
    </w:p>
    <w:p w:rsidR="003A0446" w:rsidRPr="00270B37" w:rsidRDefault="00A53877" w:rsidP="00C27B9F">
      <w:pPr>
        <w:spacing w:line="276" w:lineRule="auto"/>
        <w:jc w:val="both"/>
        <w:rPr>
          <w:rFonts w:ascii="Times New Roman" w:hAnsi="Times New Roman" w:cs="Times New Roman"/>
          <w:bCs/>
          <w:i/>
          <w:color w:val="000000" w:themeColor="text1"/>
          <w:sz w:val="24"/>
          <w:szCs w:val="24"/>
        </w:rPr>
      </w:pPr>
      <w:hyperlink r:id="rId39" w:history="1">
        <w:r w:rsidR="003A0446" w:rsidRPr="00270B37">
          <w:rPr>
            <w:rStyle w:val="Kpr"/>
            <w:rFonts w:ascii="Times New Roman" w:hAnsi="Times New Roman" w:cs="Times New Roman"/>
            <w:bCs/>
            <w:i/>
            <w:color w:val="000000" w:themeColor="text1"/>
            <w:sz w:val="24"/>
            <w:szCs w:val="24"/>
            <w:u w:val="none"/>
          </w:rPr>
          <w:t>https://www.kastamonu.edu.tr/images/dokumanlar/idaribirimler/personel/Mevzuat/Y%C3%B6nerge_Revize_-_27-12-2018.pdf</w:t>
        </w:r>
      </w:hyperlink>
    </w:p>
    <w:p w:rsidR="003A0446" w:rsidRPr="00270B37" w:rsidRDefault="003A0446" w:rsidP="00C27B9F">
      <w:pPr>
        <w:spacing w:line="276" w:lineRule="auto"/>
        <w:jc w:val="both"/>
        <w:rPr>
          <w:rFonts w:ascii="Times New Roman" w:hAnsi="Times New Roman" w:cs="Times New Roman"/>
          <w:bCs/>
          <w:color w:val="000000" w:themeColor="text1"/>
          <w:sz w:val="24"/>
          <w:szCs w:val="24"/>
        </w:rPr>
      </w:pPr>
    </w:p>
    <w:p w:rsidR="000B30A4" w:rsidRPr="00270B37" w:rsidRDefault="000B30A4" w:rsidP="00C27B9F">
      <w:pPr>
        <w:spacing w:line="276" w:lineRule="auto"/>
        <w:jc w:val="both"/>
        <w:rPr>
          <w:rFonts w:ascii="Times New Roman" w:hAnsi="Times New Roman" w:cs="Times New Roman"/>
          <w:b/>
          <w:bCs/>
          <w:color w:val="000000" w:themeColor="text1"/>
          <w:sz w:val="24"/>
          <w:szCs w:val="24"/>
        </w:rPr>
      </w:pPr>
      <w:r w:rsidRPr="00270B37">
        <w:rPr>
          <w:rFonts w:ascii="Times New Roman" w:hAnsi="Times New Roman" w:cs="Times New Roman"/>
          <w:b/>
          <w:bCs/>
          <w:color w:val="000000" w:themeColor="text1"/>
          <w:sz w:val="24"/>
          <w:szCs w:val="24"/>
        </w:rPr>
        <w:t>B. 5. Öğrenme Kaynakları</w:t>
      </w:r>
    </w:p>
    <w:p w:rsidR="003A0446" w:rsidRPr="00270B37" w:rsidRDefault="003A0446" w:rsidP="00C27B9F">
      <w:pPr>
        <w:spacing w:line="276" w:lineRule="auto"/>
        <w:jc w:val="both"/>
        <w:rPr>
          <w:rFonts w:ascii="Times New Roman" w:hAnsi="Times New Roman" w:cs="Times New Roman"/>
          <w:bCs/>
          <w:color w:val="000000" w:themeColor="text1"/>
          <w:sz w:val="24"/>
          <w:szCs w:val="24"/>
        </w:rPr>
      </w:pPr>
    </w:p>
    <w:p w:rsidR="000B30A4" w:rsidRPr="00270B37" w:rsidRDefault="000B30A4" w:rsidP="00C27B9F">
      <w:pPr>
        <w:spacing w:line="276" w:lineRule="auto"/>
        <w:jc w:val="both"/>
        <w:rPr>
          <w:rFonts w:ascii="Times New Roman" w:hAnsi="Times New Roman" w:cs="Times New Roman"/>
          <w:bCs/>
          <w:color w:val="000000" w:themeColor="text1"/>
          <w:sz w:val="24"/>
          <w:szCs w:val="24"/>
        </w:rPr>
      </w:pPr>
      <w:r w:rsidRPr="00270B37">
        <w:rPr>
          <w:rFonts w:ascii="Times New Roman" w:hAnsi="Times New Roman" w:cs="Times New Roman"/>
          <w:bCs/>
          <w:color w:val="000000" w:themeColor="text1"/>
          <w:sz w:val="24"/>
          <w:szCs w:val="24"/>
        </w:rPr>
        <w:t xml:space="preserve">Veteriner Fakültesi şu anda İletişim Fakültesi binasında hizmet vermektedir. Öğrenme ortamları açısından fakültemize tahsis edilen 2 derslik (kaç kişilik olduğu yazılabilir) ve Veteriner Fakültesi laboratuvar ve klinik uygulama binasında hazırlanan Anatomi uygulama laboratuvarı, Biyokimya laboratuvarı, Histoloji-Patoloji Laboratuvarı ve Klinik uygulama salonu (Muayene odası, Ameliyathane) bulunmaktadır. </w:t>
      </w:r>
    </w:p>
    <w:p w:rsidR="003A0446" w:rsidRPr="00270B37" w:rsidRDefault="003A0446" w:rsidP="00C27B9F">
      <w:pPr>
        <w:spacing w:line="276" w:lineRule="auto"/>
        <w:jc w:val="both"/>
        <w:rPr>
          <w:rFonts w:ascii="Times New Roman" w:hAnsi="Times New Roman" w:cs="Times New Roman"/>
          <w:b/>
          <w:bCs/>
          <w:color w:val="000000" w:themeColor="text1"/>
          <w:sz w:val="24"/>
          <w:szCs w:val="24"/>
        </w:rPr>
      </w:pPr>
    </w:p>
    <w:p w:rsidR="000B30A4" w:rsidRPr="00270B37" w:rsidRDefault="000B30A4" w:rsidP="00C27B9F">
      <w:pPr>
        <w:spacing w:line="276" w:lineRule="auto"/>
        <w:jc w:val="both"/>
        <w:rPr>
          <w:rFonts w:ascii="Times New Roman" w:hAnsi="Times New Roman" w:cs="Times New Roman"/>
          <w:b/>
          <w:bCs/>
          <w:color w:val="000000" w:themeColor="text1"/>
          <w:sz w:val="24"/>
          <w:szCs w:val="24"/>
        </w:rPr>
      </w:pPr>
      <w:r w:rsidRPr="00270B37">
        <w:rPr>
          <w:rFonts w:ascii="Times New Roman" w:hAnsi="Times New Roman" w:cs="Times New Roman"/>
          <w:b/>
          <w:bCs/>
          <w:color w:val="000000" w:themeColor="text1"/>
          <w:sz w:val="24"/>
          <w:szCs w:val="24"/>
        </w:rPr>
        <w:t xml:space="preserve">B. 6. Programların İzlenmesi ve Güncellenmesi </w:t>
      </w:r>
    </w:p>
    <w:p w:rsidR="003A0446" w:rsidRPr="00270B37" w:rsidRDefault="003A0446"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Öğrenci değerlendirme anketleri yapılarak yeterliliklerin izlenmesi planlanmaktadır. Programların güncellenmesi kapsamında; yapılan program izleme çalışmaları sonuçlarına göre </w:t>
      </w:r>
      <w:r w:rsidRPr="00270B37">
        <w:rPr>
          <w:rFonts w:ascii="Times New Roman" w:hAnsi="Times New Roman" w:cs="Times New Roman"/>
          <w:bCs/>
          <w:color w:val="000000" w:themeColor="text1"/>
          <w:sz w:val="24"/>
          <w:szCs w:val="24"/>
        </w:rPr>
        <w:t xml:space="preserve">Birim Kalite Alt Çalışma Gruplarından Eğitim- Öğretim Grubunun değerlendirme raporlarının hazırlanması planlanmaktadır. </w:t>
      </w: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p>
    <w:p w:rsidR="00B213CC" w:rsidRDefault="00B213CC" w:rsidP="00C27B9F">
      <w:pPr>
        <w:spacing w:line="276" w:lineRule="auto"/>
        <w:jc w:val="both"/>
        <w:rPr>
          <w:rFonts w:ascii="Times New Roman" w:hAnsi="Times New Roman" w:cs="Times New Roman"/>
          <w:color w:val="000000" w:themeColor="text1"/>
          <w:sz w:val="24"/>
          <w:szCs w:val="24"/>
        </w:rPr>
      </w:pPr>
    </w:p>
    <w:p w:rsidR="000B30A4" w:rsidRPr="00270B37" w:rsidRDefault="000B30A4"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lastRenderedPageBreak/>
        <w:t xml:space="preserve">C. </w:t>
      </w:r>
      <w:r w:rsidR="004D01C5" w:rsidRPr="00270B37">
        <w:rPr>
          <w:rFonts w:ascii="Times New Roman" w:hAnsi="Times New Roman" w:cs="Times New Roman"/>
          <w:b/>
          <w:color w:val="000000" w:themeColor="text1"/>
          <w:sz w:val="24"/>
          <w:szCs w:val="24"/>
        </w:rPr>
        <w:t>ARAŞTIRMA VE GELİŞTİRME</w:t>
      </w:r>
    </w:p>
    <w:p w:rsidR="003A0446" w:rsidRPr="00270B37" w:rsidRDefault="003A0446" w:rsidP="00C27B9F">
      <w:pPr>
        <w:spacing w:line="276" w:lineRule="auto"/>
        <w:jc w:val="both"/>
        <w:rPr>
          <w:rFonts w:ascii="Times New Roman" w:hAnsi="Times New Roman" w:cs="Times New Roman"/>
          <w:b/>
          <w:color w:val="000000" w:themeColor="text1"/>
          <w:sz w:val="24"/>
          <w:szCs w:val="24"/>
        </w:rPr>
      </w:pPr>
    </w:p>
    <w:p w:rsidR="003A0446" w:rsidRDefault="000B30A4"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C.1. Araştırma Stra</w:t>
      </w:r>
      <w:r w:rsidR="00C27B9F">
        <w:rPr>
          <w:rFonts w:ascii="Times New Roman" w:hAnsi="Times New Roman" w:cs="Times New Roman"/>
          <w:b/>
          <w:color w:val="000000" w:themeColor="text1"/>
          <w:sz w:val="24"/>
          <w:szCs w:val="24"/>
        </w:rPr>
        <w:t xml:space="preserve">tejisi </w:t>
      </w:r>
    </w:p>
    <w:p w:rsidR="00C27B9F" w:rsidRPr="00C27B9F" w:rsidRDefault="00C27B9F"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autoSpaceDE w:val="0"/>
        <w:autoSpaceDN w:val="0"/>
        <w:adjustRightInd w:val="0"/>
        <w:spacing w:after="24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Kastamonu Üniversitesi Veteriner Fakültesi’nin araştırma stratejisi ve hedeflerinin ve bu hedeflerin kimler tarafından gerçekleştirileceği, hedeflerin nitelik ve nicelik olarak izlenmesi ve ulaşılan sonuçların kontrolü Birim Kalite Komisyonu ve Stratejik Plan Alt Komisyonu tarafından koordine edilir. Kastamonu Üniversitesi 2020-2024 Stratejik Planı doğrultusunda nitelikli araştırma ve geliştirme faaliyetlerini arttıran yenilikçi ve girişimci bir fakülte olmak hedeflenmektedir. Bu kapsamda;</w:t>
      </w:r>
    </w:p>
    <w:p w:rsidR="000B30A4" w:rsidRPr="00270B37" w:rsidRDefault="000B30A4" w:rsidP="00C27B9F">
      <w:pPr>
        <w:pStyle w:val="ListeParagraf"/>
        <w:widowControl w:val="0"/>
        <w:numPr>
          <w:ilvl w:val="0"/>
          <w:numId w:val="2"/>
        </w:numPr>
        <w:autoSpaceDE w:val="0"/>
        <w:autoSpaceDN w:val="0"/>
        <w:adjustRightInd w:val="0"/>
        <w:spacing w:after="24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Etik anlayışa sahip olmak,</w:t>
      </w:r>
    </w:p>
    <w:p w:rsidR="000B30A4" w:rsidRPr="00270B37" w:rsidRDefault="000B30A4" w:rsidP="00C27B9F">
      <w:pPr>
        <w:pStyle w:val="ListeParagraf"/>
        <w:widowControl w:val="0"/>
        <w:numPr>
          <w:ilvl w:val="0"/>
          <w:numId w:val="2"/>
        </w:numPr>
        <w:autoSpaceDE w:val="0"/>
        <w:autoSpaceDN w:val="0"/>
        <w:adjustRightInd w:val="0"/>
        <w:spacing w:after="24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Akademik liyakat ve başarıya önem vermek,</w:t>
      </w:r>
    </w:p>
    <w:p w:rsidR="000B30A4" w:rsidRPr="00270B37" w:rsidRDefault="000B30A4" w:rsidP="00C27B9F">
      <w:pPr>
        <w:pStyle w:val="ListeParagraf"/>
        <w:widowControl w:val="0"/>
        <w:numPr>
          <w:ilvl w:val="0"/>
          <w:numId w:val="2"/>
        </w:numPr>
        <w:autoSpaceDE w:val="0"/>
        <w:autoSpaceDN w:val="0"/>
        <w:adjustRightInd w:val="0"/>
        <w:spacing w:after="24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Akademik personel sayısı, araştırma kapasitesi ve araştırma altyapısını iyileştirmek,</w:t>
      </w:r>
    </w:p>
    <w:p w:rsidR="000B30A4" w:rsidRPr="00270B37" w:rsidRDefault="000B30A4" w:rsidP="00C27B9F">
      <w:pPr>
        <w:pStyle w:val="ListeParagraf"/>
        <w:widowControl w:val="0"/>
        <w:numPr>
          <w:ilvl w:val="0"/>
          <w:numId w:val="2"/>
        </w:numPr>
        <w:autoSpaceDE w:val="0"/>
        <w:autoSpaceDN w:val="0"/>
        <w:adjustRightInd w:val="0"/>
        <w:spacing w:after="24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Akademik performans göstergelerini (Yayın, proje, patent, bildiri, atıf gibi) sürekli takip etmek ve geliştirmek,</w:t>
      </w:r>
    </w:p>
    <w:p w:rsidR="000B30A4" w:rsidRPr="00270B37" w:rsidRDefault="000B30A4" w:rsidP="00C27B9F">
      <w:pPr>
        <w:pStyle w:val="ListeParagraf"/>
        <w:widowControl w:val="0"/>
        <w:numPr>
          <w:ilvl w:val="0"/>
          <w:numId w:val="2"/>
        </w:numPr>
        <w:autoSpaceDE w:val="0"/>
        <w:autoSpaceDN w:val="0"/>
        <w:adjustRightInd w:val="0"/>
        <w:spacing w:after="24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Fakülte araştırma birimleri ve altyapı ihtiyaçlarının karşılanması ve geliştirilmesi amacıyla Üniversite BAP destekleri haricindeki mali kaynaklardan daha çok faydalanmak için başvuru sayılarını artırmak (TÜBİTAK, TAGEM, AB Projeleri, Birleşmiş Milletler, FAO gibi),</w:t>
      </w:r>
    </w:p>
    <w:p w:rsidR="000B30A4" w:rsidRPr="00270B37" w:rsidRDefault="000B30A4" w:rsidP="00C27B9F">
      <w:pPr>
        <w:pStyle w:val="ListeParagraf"/>
        <w:widowControl w:val="0"/>
        <w:numPr>
          <w:ilvl w:val="0"/>
          <w:numId w:val="2"/>
        </w:numPr>
        <w:autoSpaceDE w:val="0"/>
        <w:autoSpaceDN w:val="0"/>
        <w:adjustRightInd w:val="0"/>
        <w:spacing w:after="24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Bölge hayvancılığı ve halk sağlığı sorunlarına çözüm getirmek başlıca hedefler olarak planlanmıştır.</w:t>
      </w:r>
    </w:p>
    <w:p w:rsidR="000B30A4" w:rsidRPr="00252092" w:rsidRDefault="00444D99" w:rsidP="00C27B9F">
      <w:pPr>
        <w:autoSpaceDE w:val="0"/>
        <w:autoSpaceDN w:val="0"/>
        <w:adjustRightInd w:val="0"/>
        <w:spacing w:after="240" w:line="276" w:lineRule="auto"/>
        <w:jc w:val="both"/>
        <w:rPr>
          <w:rFonts w:ascii="Times New Roman" w:hAnsi="Times New Roman" w:cs="Times New Roman"/>
          <w:i/>
          <w:color w:val="000000" w:themeColor="text1"/>
          <w:sz w:val="24"/>
          <w:szCs w:val="24"/>
        </w:rPr>
      </w:pPr>
      <w:r w:rsidRPr="00252092">
        <w:rPr>
          <w:rFonts w:ascii="Times New Roman" w:hAnsi="Times New Roman" w:cs="Times New Roman"/>
          <w:i/>
          <w:color w:val="000000" w:themeColor="text1"/>
          <w:sz w:val="24"/>
          <w:szCs w:val="24"/>
        </w:rPr>
        <w:t>Kanıt</w:t>
      </w:r>
      <w:r w:rsidR="00252092">
        <w:rPr>
          <w:rFonts w:ascii="Times New Roman" w:hAnsi="Times New Roman" w:cs="Times New Roman"/>
          <w:i/>
          <w:color w:val="000000" w:themeColor="text1"/>
          <w:sz w:val="24"/>
          <w:szCs w:val="24"/>
        </w:rPr>
        <w:t>:</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40" w:history="1">
        <w:r w:rsidR="000B30A4" w:rsidRPr="00270B37">
          <w:rPr>
            <w:rStyle w:val="Kpr"/>
            <w:rFonts w:ascii="Times New Roman" w:hAnsi="Times New Roman" w:cs="Times New Roman"/>
            <w:i/>
            <w:color w:val="000000" w:themeColor="text1"/>
            <w:sz w:val="24"/>
            <w:szCs w:val="24"/>
            <w:u w:val="none"/>
          </w:rPr>
          <w:t>https://veteriner.kastamonu.edu.tr/index.php/tr/ic-kontrol/komisyonlar</w:t>
        </w:r>
      </w:hyperlink>
      <w:r w:rsidR="000B30A4" w:rsidRPr="00270B37">
        <w:rPr>
          <w:rFonts w:ascii="Times New Roman" w:hAnsi="Times New Roman" w:cs="Times New Roman"/>
          <w:i/>
          <w:color w:val="000000" w:themeColor="text1"/>
          <w:sz w:val="24"/>
          <w:szCs w:val="24"/>
        </w:rPr>
        <w:t xml:space="preserve"> (Komisyonlar)</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41" w:history="1">
        <w:r w:rsidR="000B30A4" w:rsidRPr="00270B37">
          <w:rPr>
            <w:rStyle w:val="Kpr"/>
            <w:rFonts w:ascii="Times New Roman" w:hAnsi="Times New Roman" w:cs="Times New Roman"/>
            <w:i/>
            <w:color w:val="000000" w:themeColor="text1"/>
            <w:sz w:val="24"/>
            <w:szCs w:val="24"/>
            <w:u w:val="none"/>
          </w:rPr>
          <w:t>https://kubap.kastamonu.edu.tr/index.php/mevzuat</w:t>
        </w:r>
      </w:hyperlink>
      <w:r w:rsidR="000B30A4" w:rsidRPr="00270B37">
        <w:rPr>
          <w:rFonts w:ascii="Times New Roman" w:hAnsi="Times New Roman" w:cs="Times New Roman"/>
          <w:i/>
          <w:color w:val="000000" w:themeColor="text1"/>
          <w:sz w:val="24"/>
          <w:szCs w:val="24"/>
        </w:rPr>
        <w:t xml:space="preserve"> (KÜ-BAP)</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42" w:history="1">
        <w:r w:rsidR="000B30A4" w:rsidRPr="00270B37">
          <w:rPr>
            <w:rStyle w:val="Kpr"/>
            <w:rFonts w:ascii="Times New Roman" w:hAnsi="Times New Roman" w:cs="Times New Roman"/>
            <w:i/>
            <w:color w:val="000000" w:themeColor="text1"/>
            <w:sz w:val="24"/>
            <w:szCs w:val="24"/>
            <w:u w:val="none"/>
          </w:rPr>
          <w:t>https://tto.kastamonu.edu.tr/index.php/tr/</w:t>
        </w:r>
      </w:hyperlink>
      <w:r w:rsidR="000B30A4" w:rsidRPr="00270B37">
        <w:rPr>
          <w:rFonts w:ascii="Times New Roman" w:hAnsi="Times New Roman" w:cs="Times New Roman"/>
          <w:i/>
          <w:color w:val="000000" w:themeColor="text1"/>
          <w:sz w:val="24"/>
          <w:szCs w:val="24"/>
        </w:rPr>
        <w:t xml:space="preserve"> (Teknoloji Transfer Ofisi)</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43" w:history="1">
        <w:r w:rsidR="000B30A4" w:rsidRPr="00270B37">
          <w:rPr>
            <w:rStyle w:val="Kpr"/>
            <w:rFonts w:ascii="Times New Roman" w:hAnsi="Times New Roman" w:cs="Times New Roman"/>
            <w:i/>
            <w:color w:val="000000" w:themeColor="text1"/>
            <w:sz w:val="24"/>
            <w:szCs w:val="24"/>
            <w:u w:val="none"/>
          </w:rPr>
          <w:t>https://www.kastamonu.edu.tr/index.php/tr/menu-stratejik-planlama</w:t>
        </w:r>
      </w:hyperlink>
      <w:r w:rsidR="000B30A4" w:rsidRPr="00270B37">
        <w:rPr>
          <w:rFonts w:ascii="Times New Roman" w:hAnsi="Times New Roman" w:cs="Times New Roman"/>
          <w:i/>
          <w:color w:val="000000" w:themeColor="text1"/>
          <w:sz w:val="24"/>
          <w:szCs w:val="24"/>
        </w:rPr>
        <w:t xml:space="preserve"> (Stratejik Planlama)</w:t>
      </w:r>
    </w:p>
    <w:p w:rsidR="00270B37" w:rsidRPr="00270B37" w:rsidRDefault="00270B37" w:rsidP="00C27B9F">
      <w:pPr>
        <w:autoSpaceDE w:val="0"/>
        <w:autoSpaceDN w:val="0"/>
        <w:adjustRightInd w:val="0"/>
        <w:spacing w:after="240" w:line="276" w:lineRule="auto"/>
        <w:jc w:val="both"/>
        <w:rPr>
          <w:rFonts w:ascii="Times New Roman" w:hAnsi="Times New Roman" w:cs="Times New Roman"/>
          <w:b/>
          <w:color w:val="000000" w:themeColor="text1"/>
          <w:sz w:val="24"/>
          <w:szCs w:val="24"/>
        </w:rPr>
      </w:pPr>
    </w:p>
    <w:p w:rsidR="000B30A4" w:rsidRPr="00270B37" w:rsidRDefault="00991A45" w:rsidP="00C27B9F">
      <w:pPr>
        <w:autoSpaceDE w:val="0"/>
        <w:autoSpaceDN w:val="0"/>
        <w:adjustRightInd w:val="0"/>
        <w:spacing w:after="240" w:line="276"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C.2. Araştırma Kaynakları</w:t>
      </w:r>
    </w:p>
    <w:p w:rsidR="000B30A4" w:rsidRPr="00270B37" w:rsidRDefault="000B30A4" w:rsidP="00C27B9F">
      <w:pPr>
        <w:autoSpaceDE w:val="0"/>
        <w:autoSpaceDN w:val="0"/>
        <w:adjustRightInd w:val="0"/>
        <w:spacing w:after="24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Fakültemizin araştırma kaynağının en önemlisini Kastamonu Üniversitesi Bilimsel Araştırma Projeleri (BAP) Koordinasyon Birimi oluşturmakta ve projelerin değerlendirilmesi KÜ-Bilimsel Araştırma Projeleri Yönergesine göre yapılmaktadır. BAP kaynaklarının yanında birimimiz personelinin kurum dışı projelerden mali destek sağlamaları için teşvik edilmesi hedeflerimiz arasındadır. Fakültemiz Farmakoloji ve Genetik alanında çalışma yapılabilecek alt yapıya sahiptir. Ayrıca 2015 yılında faaliyete geçen Kastamonu Üniversitesi Merkezi Araştırma Laboratuvarı Uygulama ve Araştırma Merkezi’de araştırmacılara hizmet etmektedir. Merkez bünyesinde görüntüleme birimi, kromotografi birimi, nükleer araştırma birimi, termal analiz birimi, spektroskopi birimi, mekanik karakterizasyon birimi, analiz laboratuvarı birimi, doku mühendisliği ve biyomalzeme birimi, manyetik malzemeler karakterizasyon birimi, çevre sorunları, su ve atık su analiz birimi olmak üzere toplamda 10 ana birim ve 26 laboratuvardan oluşmaktadır. Üniversitemiz bünyesinde açılan Teknoloji </w:t>
      </w:r>
      <w:r w:rsidRPr="00270B37">
        <w:rPr>
          <w:rFonts w:ascii="Times New Roman" w:hAnsi="Times New Roman" w:cs="Times New Roman"/>
          <w:color w:val="000000" w:themeColor="text1"/>
          <w:sz w:val="24"/>
          <w:szCs w:val="24"/>
        </w:rPr>
        <w:lastRenderedPageBreak/>
        <w:t>Transfer Ofisi ve 12.000 m²’lik alanda kurulan ve bireysel çalışma odaları, grup çalışma odaları ve konferans salonlarından oluşan Merkezi Kütüphane de araştırmacılara hizmet vermektedir. Birimimizdeki araştırmaların etik kurullara uygun gerçekleştirilebilmesi ve izinlerin alınabilmesi için Kastamonu Üniversitesi Hayvan Deneyleri Yerel Etik Kurulu bulunmaktadır.</w:t>
      </w:r>
    </w:p>
    <w:p w:rsidR="00270B37" w:rsidRPr="00270B37" w:rsidRDefault="00270B37" w:rsidP="00C27B9F">
      <w:pPr>
        <w:autoSpaceDE w:val="0"/>
        <w:autoSpaceDN w:val="0"/>
        <w:adjustRightInd w:val="0"/>
        <w:spacing w:after="240"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Kanıt:</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44" w:history="1">
        <w:r w:rsidR="000B30A4" w:rsidRPr="00270B37">
          <w:rPr>
            <w:rStyle w:val="Kpr"/>
            <w:rFonts w:ascii="Times New Roman" w:hAnsi="Times New Roman" w:cs="Times New Roman"/>
            <w:i/>
            <w:color w:val="000000" w:themeColor="text1"/>
            <w:sz w:val="24"/>
            <w:szCs w:val="24"/>
            <w:u w:val="none"/>
          </w:rPr>
          <w:t>https://kubap.kastamonu.edu.tr/index.php/mevzuat</w:t>
        </w:r>
      </w:hyperlink>
      <w:r w:rsidR="000B30A4" w:rsidRPr="00270B37">
        <w:rPr>
          <w:rFonts w:ascii="Times New Roman" w:hAnsi="Times New Roman" w:cs="Times New Roman"/>
          <w:i/>
          <w:color w:val="000000" w:themeColor="text1"/>
          <w:sz w:val="24"/>
          <w:szCs w:val="24"/>
        </w:rPr>
        <w:t xml:space="preserve"> (KÜ-BAP)</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45" w:history="1">
        <w:r w:rsidR="000B30A4" w:rsidRPr="00270B37">
          <w:rPr>
            <w:rStyle w:val="Kpr"/>
            <w:rFonts w:ascii="Times New Roman" w:hAnsi="Times New Roman" w:cs="Times New Roman"/>
            <w:i/>
            <w:color w:val="000000" w:themeColor="text1"/>
            <w:sz w:val="24"/>
            <w:szCs w:val="24"/>
            <w:u w:val="none"/>
          </w:rPr>
          <w:t>https://tto.kastamonu.edu.tr/index.php/tr/</w:t>
        </w:r>
      </w:hyperlink>
      <w:r w:rsidR="000B30A4" w:rsidRPr="00270B37">
        <w:rPr>
          <w:rFonts w:ascii="Times New Roman" w:hAnsi="Times New Roman" w:cs="Times New Roman"/>
          <w:i/>
          <w:color w:val="000000" w:themeColor="text1"/>
          <w:sz w:val="24"/>
          <w:szCs w:val="24"/>
        </w:rPr>
        <w:t xml:space="preserve"> (Teknoloji Transfer Ofisi)</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46" w:history="1">
        <w:r w:rsidR="000B30A4" w:rsidRPr="00270B37">
          <w:rPr>
            <w:rStyle w:val="Kpr"/>
            <w:rFonts w:ascii="Times New Roman" w:hAnsi="Times New Roman" w:cs="Times New Roman"/>
            <w:i/>
            <w:color w:val="000000" w:themeColor="text1"/>
            <w:sz w:val="24"/>
            <w:szCs w:val="24"/>
            <w:u w:val="none"/>
          </w:rPr>
          <w:t>http://merlab.kastamonu.edu.tr</w:t>
        </w:r>
      </w:hyperlink>
      <w:r w:rsidR="000B30A4" w:rsidRPr="00270B37">
        <w:rPr>
          <w:rFonts w:ascii="Times New Roman" w:hAnsi="Times New Roman" w:cs="Times New Roman"/>
          <w:i/>
          <w:color w:val="000000" w:themeColor="text1"/>
          <w:sz w:val="24"/>
          <w:szCs w:val="24"/>
        </w:rPr>
        <w:t xml:space="preserve"> (Merlab)</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47" w:history="1">
        <w:r w:rsidR="000B30A4" w:rsidRPr="00270B37">
          <w:rPr>
            <w:rStyle w:val="Kpr"/>
            <w:rFonts w:ascii="Times New Roman" w:hAnsi="Times New Roman" w:cs="Times New Roman"/>
            <w:i/>
            <w:color w:val="000000" w:themeColor="text1"/>
            <w:sz w:val="24"/>
            <w:szCs w:val="24"/>
            <w:u w:val="none"/>
          </w:rPr>
          <w:t>https://kddb.kastamonu.edu.tr</w:t>
        </w:r>
      </w:hyperlink>
      <w:r w:rsidR="000B30A4" w:rsidRPr="00270B37">
        <w:rPr>
          <w:rFonts w:ascii="Times New Roman" w:hAnsi="Times New Roman" w:cs="Times New Roman"/>
          <w:i/>
          <w:color w:val="000000" w:themeColor="text1"/>
          <w:sz w:val="24"/>
          <w:szCs w:val="24"/>
        </w:rPr>
        <w:t xml:space="preserve"> (Merkezi Kütüphane)</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48" w:history="1">
        <w:r w:rsidR="000B30A4" w:rsidRPr="00270B37">
          <w:rPr>
            <w:rStyle w:val="Kpr"/>
            <w:rFonts w:ascii="Times New Roman" w:hAnsi="Times New Roman" w:cs="Times New Roman"/>
            <w:i/>
            <w:color w:val="000000" w:themeColor="text1"/>
            <w:sz w:val="24"/>
            <w:szCs w:val="24"/>
            <w:u w:val="none"/>
          </w:rPr>
          <w:t>https://kastamonu.edu.tr/index.php/tr/menu-etik-kurul-hadyek</w:t>
        </w:r>
      </w:hyperlink>
      <w:r w:rsidR="000B30A4" w:rsidRPr="00270B37">
        <w:rPr>
          <w:rFonts w:ascii="Times New Roman" w:hAnsi="Times New Roman" w:cs="Times New Roman"/>
          <w:i/>
          <w:color w:val="000000" w:themeColor="text1"/>
          <w:sz w:val="24"/>
          <w:szCs w:val="24"/>
        </w:rPr>
        <w:t xml:space="preserve"> (Hadyek)</w:t>
      </w:r>
    </w:p>
    <w:p w:rsidR="00270B37" w:rsidRPr="00270B37" w:rsidRDefault="00270B37" w:rsidP="00C27B9F">
      <w:pPr>
        <w:autoSpaceDE w:val="0"/>
        <w:autoSpaceDN w:val="0"/>
        <w:adjustRightInd w:val="0"/>
        <w:spacing w:line="276" w:lineRule="auto"/>
        <w:jc w:val="both"/>
        <w:rPr>
          <w:rFonts w:ascii="Times New Roman" w:hAnsi="Times New Roman" w:cs="Times New Roman"/>
          <w:i/>
          <w:color w:val="000000" w:themeColor="text1"/>
          <w:sz w:val="24"/>
          <w:szCs w:val="24"/>
        </w:rPr>
      </w:pPr>
    </w:p>
    <w:p w:rsidR="000B30A4" w:rsidRPr="00270B37" w:rsidRDefault="000B30A4" w:rsidP="00C27B9F">
      <w:pPr>
        <w:autoSpaceDE w:val="0"/>
        <w:autoSpaceDN w:val="0"/>
        <w:adjustRightInd w:val="0"/>
        <w:spacing w:after="240"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C.3</w:t>
      </w:r>
      <w:r w:rsidR="00991A45">
        <w:rPr>
          <w:rFonts w:ascii="Times New Roman" w:hAnsi="Times New Roman" w:cs="Times New Roman"/>
          <w:b/>
          <w:color w:val="000000" w:themeColor="text1"/>
          <w:sz w:val="24"/>
          <w:szCs w:val="24"/>
        </w:rPr>
        <w:t>. Araştırma Yetkinliği</w:t>
      </w:r>
    </w:p>
    <w:p w:rsidR="000B30A4" w:rsidRPr="00270B37" w:rsidRDefault="000B30A4" w:rsidP="00C27B9F">
      <w:pPr>
        <w:autoSpaceDE w:val="0"/>
        <w:autoSpaceDN w:val="0"/>
        <w:adjustRightInd w:val="0"/>
        <w:spacing w:after="24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Araştırma personelinin ilk atanma, yeniden atanma ve yükseltilme kriterleri Kastamonu Üniversitesi Öğretim Üyeliğine Yükseltilme ve Tayin Esasları Yönergesi doğrultusunda belirlenir. Kurum bünyesindeki akademik personelin araştırma geliştirme faaliyetleri sonucu ürettikleri akademik çalışmalar araştırmacıların yetkinliklerinin temel göstergesi olarak kabul edilmektedir. Kastamonu Üniversitesi Akademik Bilgi Sistemi üzerinden birimimiz akademik personelinin akademik bilgilerinin (yayın, bildiri, atıf, proje sayıları, hakemlikler, katılım sağlanan bilimsel etkinlikler, kurul-komisyon üyelikleri, danışmanlıklar vs.) sürekli güncellemesi teşvik edilmekte ve akademik faaliyet bilgileri yıl sonunda toplanarak faaliyet raporları hazırlanmaktadır.</w:t>
      </w:r>
    </w:p>
    <w:p w:rsidR="00270B37" w:rsidRPr="00270B37" w:rsidRDefault="00270B37" w:rsidP="00C27B9F">
      <w:pPr>
        <w:autoSpaceDE w:val="0"/>
        <w:autoSpaceDN w:val="0"/>
        <w:adjustRightInd w:val="0"/>
        <w:spacing w:line="276" w:lineRule="auto"/>
        <w:jc w:val="both"/>
        <w:rPr>
          <w:rFonts w:ascii="Times New Roman" w:hAnsi="Times New Roman" w:cs="Times New Roman"/>
          <w:i/>
          <w:color w:val="000000" w:themeColor="text1"/>
          <w:sz w:val="24"/>
          <w:szCs w:val="24"/>
        </w:rPr>
      </w:pPr>
      <w:r w:rsidRPr="00270B37">
        <w:rPr>
          <w:rFonts w:ascii="Times New Roman" w:hAnsi="Times New Roman" w:cs="Times New Roman"/>
          <w:i/>
          <w:color w:val="000000" w:themeColor="text1"/>
          <w:sz w:val="24"/>
          <w:szCs w:val="24"/>
        </w:rPr>
        <w:t>Kanıt:</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49" w:history="1">
        <w:r w:rsidR="000B30A4" w:rsidRPr="00270B37">
          <w:rPr>
            <w:rStyle w:val="Kpr"/>
            <w:rFonts w:ascii="Times New Roman" w:hAnsi="Times New Roman" w:cs="Times New Roman"/>
            <w:i/>
            <w:color w:val="000000" w:themeColor="text1"/>
            <w:sz w:val="24"/>
            <w:szCs w:val="24"/>
            <w:u w:val="none"/>
          </w:rPr>
          <w:t>https://kastamonu.edu.tr/index.php/tr/menu-pdb-mevzuat-tr</w:t>
        </w:r>
      </w:hyperlink>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50" w:history="1">
        <w:r w:rsidR="000B30A4" w:rsidRPr="00270B37">
          <w:rPr>
            <w:rStyle w:val="Kpr"/>
            <w:rFonts w:ascii="Times New Roman" w:hAnsi="Times New Roman" w:cs="Times New Roman"/>
            <w:i/>
            <w:color w:val="000000" w:themeColor="text1"/>
            <w:sz w:val="24"/>
            <w:szCs w:val="24"/>
            <w:u w:val="none"/>
          </w:rPr>
          <w:t>http://abis.kastamonu.edu.tr/web/index.xhtml</w:t>
        </w:r>
      </w:hyperlink>
      <w:r w:rsidR="000B30A4" w:rsidRPr="00270B37">
        <w:rPr>
          <w:rFonts w:ascii="Times New Roman" w:hAnsi="Times New Roman" w:cs="Times New Roman"/>
          <w:i/>
          <w:color w:val="000000" w:themeColor="text1"/>
          <w:sz w:val="24"/>
          <w:szCs w:val="24"/>
        </w:rPr>
        <w:t xml:space="preserve"> (ABİS)</w:t>
      </w:r>
    </w:p>
    <w:p w:rsidR="00270B37" w:rsidRPr="00270B37" w:rsidRDefault="00270B37" w:rsidP="00C27B9F">
      <w:pPr>
        <w:spacing w:line="276" w:lineRule="auto"/>
        <w:jc w:val="both"/>
        <w:rPr>
          <w:rFonts w:ascii="Times New Roman" w:hAnsi="Times New Roman" w:cs="Times New Roman"/>
          <w:b/>
          <w:color w:val="000000" w:themeColor="text1"/>
          <w:sz w:val="24"/>
          <w:szCs w:val="24"/>
        </w:rPr>
      </w:pPr>
    </w:p>
    <w:p w:rsidR="000B30A4" w:rsidRPr="00270B37" w:rsidRDefault="000B30A4" w:rsidP="00C27B9F">
      <w:pPr>
        <w:spacing w:line="276" w:lineRule="auto"/>
        <w:jc w:val="both"/>
        <w:rPr>
          <w:rFonts w:ascii="Times New Roman" w:hAnsi="Times New Roman" w:cs="Times New Roman"/>
          <w:color w:val="000000" w:themeColor="text1"/>
          <w:sz w:val="24"/>
          <w:szCs w:val="24"/>
        </w:rPr>
      </w:pPr>
      <w:r w:rsidRPr="00270B37">
        <w:rPr>
          <w:rFonts w:ascii="Times New Roman" w:hAnsi="Times New Roman" w:cs="Times New Roman"/>
          <w:b/>
          <w:color w:val="000000" w:themeColor="text1"/>
          <w:sz w:val="24"/>
          <w:szCs w:val="24"/>
        </w:rPr>
        <w:t>C.4.</w:t>
      </w:r>
      <w:r w:rsidRPr="00270B37">
        <w:rPr>
          <w:rFonts w:ascii="Times New Roman" w:hAnsi="Times New Roman" w:cs="Times New Roman"/>
          <w:color w:val="000000" w:themeColor="text1"/>
          <w:sz w:val="24"/>
          <w:szCs w:val="24"/>
        </w:rPr>
        <w:t xml:space="preserve"> </w:t>
      </w:r>
      <w:r w:rsidRPr="00270B37">
        <w:rPr>
          <w:rFonts w:ascii="Times New Roman" w:hAnsi="Times New Roman" w:cs="Times New Roman"/>
          <w:b/>
          <w:color w:val="000000" w:themeColor="text1"/>
          <w:sz w:val="24"/>
          <w:szCs w:val="24"/>
        </w:rPr>
        <w:t>Araştırma Performansı</w:t>
      </w:r>
    </w:p>
    <w:p w:rsidR="000B30A4" w:rsidRPr="00270B37" w:rsidRDefault="000B30A4" w:rsidP="00C27B9F">
      <w:pPr>
        <w:autoSpaceDE w:val="0"/>
        <w:autoSpaceDN w:val="0"/>
        <w:adjustRightInd w:val="0"/>
        <w:spacing w:before="12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Fakültemiz akademik personelinden her yıl akademik faaliyet raporları talep edilmektedir. Üniversitemiz BAP Koordinatörlüğü tarafından desteklenen projeler için proje bitimini takiben 1 yıl içinde Uluslararası dergide yayın yapılması zorunludur.</w:t>
      </w:r>
    </w:p>
    <w:p w:rsidR="00270B37" w:rsidRPr="00270B37" w:rsidRDefault="00270B37" w:rsidP="00C27B9F">
      <w:pPr>
        <w:autoSpaceDE w:val="0"/>
        <w:autoSpaceDN w:val="0"/>
        <w:adjustRightInd w:val="0"/>
        <w:spacing w:after="240" w:line="276" w:lineRule="auto"/>
        <w:jc w:val="both"/>
        <w:rPr>
          <w:rFonts w:ascii="Times New Roman" w:hAnsi="Times New Roman" w:cs="Times New Roman"/>
          <w:i/>
          <w:color w:val="000000" w:themeColor="text1"/>
          <w:sz w:val="24"/>
          <w:szCs w:val="24"/>
        </w:rPr>
      </w:pPr>
    </w:p>
    <w:p w:rsidR="00270B37" w:rsidRPr="00270B37" w:rsidRDefault="00270B37" w:rsidP="00C27B9F">
      <w:pPr>
        <w:autoSpaceDE w:val="0"/>
        <w:autoSpaceDN w:val="0"/>
        <w:adjustRightInd w:val="0"/>
        <w:spacing w:after="24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i/>
          <w:color w:val="000000" w:themeColor="text1"/>
          <w:sz w:val="24"/>
          <w:szCs w:val="24"/>
        </w:rPr>
        <w:t>Kanıt:</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51" w:history="1">
        <w:r w:rsidR="000B30A4" w:rsidRPr="00270B37">
          <w:rPr>
            <w:rStyle w:val="Kpr"/>
            <w:rFonts w:ascii="Times New Roman" w:hAnsi="Times New Roman" w:cs="Times New Roman"/>
            <w:i/>
            <w:color w:val="000000" w:themeColor="text1"/>
            <w:sz w:val="24"/>
            <w:szCs w:val="24"/>
            <w:u w:val="none"/>
          </w:rPr>
          <w:t>http://abis.kastamonu.edu.tr/web/index.xhtml</w:t>
        </w:r>
      </w:hyperlink>
      <w:r w:rsidR="000B30A4" w:rsidRPr="00270B37">
        <w:rPr>
          <w:rFonts w:ascii="Times New Roman" w:hAnsi="Times New Roman" w:cs="Times New Roman"/>
          <w:i/>
          <w:color w:val="000000" w:themeColor="text1"/>
          <w:sz w:val="24"/>
          <w:szCs w:val="24"/>
        </w:rPr>
        <w:t xml:space="preserve"> (ABİS)</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52" w:history="1">
        <w:r w:rsidR="000B30A4" w:rsidRPr="00270B37">
          <w:rPr>
            <w:rStyle w:val="Kpr"/>
            <w:rFonts w:ascii="Times New Roman" w:hAnsi="Times New Roman" w:cs="Times New Roman"/>
            <w:i/>
            <w:color w:val="000000" w:themeColor="text1"/>
            <w:sz w:val="24"/>
            <w:szCs w:val="24"/>
            <w:u w:val="none"/>
          </w:rPr>
          <w:t>https://www.kastamonu.edu.tr/index.php/tr/menu-stratejik-planlama</w:t>
        </w:r>
      </w:hyperlink>
      <w:r w:rsidR="000B30A4" w:rsidRPr="00270B37">
        <w:rPr>
          <w:rFonts w:ascii="Times New Roman" w:hAnsi="Times New Roman" w:cs="Times New Roman"/>
          <w:i/>
          <w:color w:val="000000" w:themeColor="text1"/>
          <w:sz w:val="24"/>
          <w:szCs w:val="24"/>
        </w:rPr>
        <w:t xml:space="preserve"> (Stratejik Planlama)</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53" w:history="1">
        <w:r w:rsidR="000B30A4" w:rsidRPr="00270B37">
          <w:rPr>
            <w:rStyle w:val="Kpr"/>
            <w:rFonts w:ascii="Times New Roman" w:hAnsi="Times New Roman" w:cs="Times New Roman"/>
            <w:i/>
            <w:color w:val="000000" w:themeColor="text1"/>
            <w:sz w:val="24"/>
            <w:szCs w:val="24"/>
            <w:u w:val="none"/>
          </w:rPr>
          <w:t>https://www.kastamonu.edu.tr/index.php/tr/menu-stratejik-planlama</w:t>
        </w:r>
      </w:hyperlink>
      <w:r w:rsidR="000B30A4" w:rsidRPr="00270B37">
        <w:rPr>
          <w:rFonts w:ascii="Times New Roman" w:hAnsi="Times New Roman" w:cs="Times New Roman"/>
          <w:i/>
          <w:color w:val="000000" w:themeColor="text1"/>
          <w:sz w:val="24"/>
          <w:szCs w:val="24"/>
        </w:rPr>
        <w:t xml:space="preserve"> (Stratejik Planlama)</w:t>
      </w:r>
    </w:p>
    <w:p w:rsidR="000B30A4" w:rsidRPr="00270B37" w:rsidRDefault="00A53877" w:rsidP="00C27B9F">
      <w:pPr>
        <w:autoSpaceDE w:val="0"/>
        <w:autoSpaceDN w:val="0"/>
        <w:adjustRightInd w:val="0"/>
        <w:spacing w:line="276" w:lineRule="auto"/>
        <w:jc w:val="both"/>
        <w:rPr>
          <w:rFonts w:ascii="Times New Roman" w:hAnsi="Times New Roman" w:cs="Times New Roman"/>
          <w:i/>
          <w:color w:val="000000" w:themeColor="text1"/>
          <w:sz w:val="24"/>
          <w:szCs w:val="24"/>
        </w:rPr>
      </w:pPr>
      <w:hyperlink r:id="rId54" w:history="1">
        <w:r w:rsidR="000B30A4" w:rsidRPr="00270B37">
          <w:rPr>
            <w:rStyle w:val="Kpr"/>
            <w:rFonts w:ascii="Times New Roman" w:hAnsi="Times New Roman" w:cs="Times New Roman"/>
            <w:i/>
            <w:color w:val="000000" w:themeColor="text1"/>
            <w:sz w:val="24"/>
            <w:szCs w:val="24"/>
            <w:u w:val="none"/>
          </w:rPr>
          <w:t>https://kubap.kastamonu.edu.tr/index.php/mevzuat</w:t>
        </w:r>
      </w:hyperlink>
      <w:r w:rsidR="000B30A4" w:rsidRPr="00270B37">
        <w:rPr>
          <w:rFonts w:ascii="Times New Roman" w:hAnsi="Times New Roman" w:cs="Times New Roman"/>
          <w:i/>
          <w:color w:val="000000" w:themeColor="text1"/>
          <w:sz w:val="24"/>
          <w:szCs w:val="24"/>
        </w:rPr>
        <w:t xml:space="preserve"> (KÜ-BAP)</w:t>
      </w:r>
    </w:p>
    <w:p w:rsidR="000B30A4" w:rsidRPr="00270B37" w:rsidRDefault="000B30A4" w:rsidP="00C27B9F">
      <w:pPr>
        <w:autoSpaceDE w:val="0"/>
        <w:autoSpaceDN w:val="0"/>
        <w:adjustRightInd w:val="0"/>
        <w:spacing w:after="240" w:line="276" w:lineRule="auto"/>
        <w:jc w:val="both"/>
        <w:rPr>
          <w:rFonts w:ascii="Times New Roman" w:hAnsi="Times New Roman" w:cs="Times New Roman"/>
          <w:b/>
          <w:color w:val="000000" w:themeColor="text1"/>
          <w:sz w:val="24"/>
          <w:szCs w:val="24"/>
        </w:rPr>
      </w:pPr>
    </w:p>
    <w:p w:rsidR="004A6F50" w:rsidRDefault="004A6F50" w:rsidP="00C27B9F">
      <w:pPr>
        <w:spacing w:after="120" w:line="276" w:lineRule="auto"/>
        <w:jc w:val="both"/>
        <w:rPr>
          <w:rFonts w:ascii="Times New Roman" w:hAnsi="Times New Roman" w:cs="Times New Roman"/>
          <w:b/>
          <w:color w:val="000000" w:themeColor="text1"/>
          <w:sz w:val="24"/>
          <w:szCs w:val="24"/>
        </w:rPr>
      </w:pPr>
    </w:p>
    <w:p w:rsidR="000B30A4" w:rsidRPr="00270B37" w:rsidRDefault="000B30A4" w:rsidP="00C27B9F">
      <w:pPr>
        <w:spacing w:after="120"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lastRenderedPageBreak/>
        <w:t>D. TOPLUMSAL KATKI</w:t>
      </w:r>
    </w:p>
    <w:p w:rsidR="000B30A4" w:rsidRPr="00270B37" w:rsidRDefault="000B30A4" w:rsidP="00C27B9F">
      <w:pPr>
        <w:shd w:val="clear" w:color="auto" w:fill="FFFFFF"/>
        <w:spacing w:after="120" w:line="276" w:lineRule="auto"/>
        <w:jc w:val="both"/>
        <w:textAlignment w:val="baseline"/>
        <w:rPr>
          <w:rFonts w:ascii="Times New Roman" w:eastAsia="Times New Roman" w:hAnsi="Times New Roman" w:cs="Times New Roman"/>
          <w:color w:val="000000" w:themeColor="text1"/>
          <w:sz w:val="24"/>
          <w:szCs w:val="24"/>
          <w:lang w:eastAsia="tr-TR"/>
        </w:rPr>
      </w:pPr>
      <w:r w:rsidRPr="00270B37">
        <w:rPr>
          <w:rFonts w:ascii="Times New Roman" w:eastAsia="Times New Roman" w:hAnsi="Times New Roman" w:cs="Times New Roman"/>
          <w:color w:val="000000" w:themeColor="text1"/>
          <w:sz w:val="24"/>
          <w:szCs w:val="24"/>
          <w:lang w:eastAsia="tr-TR"/>
        </w:rPr>
        <w:t>Üniversitelerin fonksiyonlarına ilişkin tartışmaların ışığında, bugün üniversitelerin üç temel fonksiyonunun yaygın bir biçimde kabul edildiği söylenebilir. Bunlar: </w:t>
      </w:r>
      <w:r w:rsidRPr="00270B37">
        <w:rPr>
          <w:rFonts w:ascii="Times New Roman" w:eastAsia="Times New Roman" w:hAnsi="Times New Roman" w:cs="Times New Roman"/>
          <w:b/>
          <w:bCs/>
          <w:color w:val="000000" w:themeColor="text1"/>
          <w:sz w:val="24"/>
          <w:szCs w:val="24"/>
          <w:bdr w:val="none" w:sz="0" w:space="0" w:color="auto" w:frame="1"/>
          <w:lang w:eastAsia="tr-TR"/>
        </w:rPr>
        <w:t>eğitim-öğretim, araştırma ve toplum hizmeti</w:t>
      </w:r>
      <w:r w:rsidRPr="00270B37">
        <w:rPr>
          <w:rFonts w:ascii="Times New Roman" w:eastAsia="Times New Roman" w:hAnsi="Times New Roman" w:cs="Times New Roman"/>
          <w:color w:val="000000" w:themeColor="text1"/>
          <w:sz w:val="24"/>
          <w:szCs w:val="24"/>
          <w:lang w:eastAsia="tr-TR"/>
        </w:rPr>
        <w:t>‘dir.</w:t>
      </w:r>
    </w:p>
    <w:p w:rsidR="000B30A4" w:rsidRPr="00270B37" w:rsidRDefault="000B30A4" w:rsidP="00C27B9F">
      <w:pPr>
        <w:pStyle w:val="NormalWeb"/>
        <w:spacing w:before="0" w:beforeAutospacing="0" w:after="120" w:afterAutospacing="0" w:line="276" w:lineRule="auto"/>
        <w:jc w:val="both"/>
        <w:rPr>
          <w:color w:val="000000" w:themeColor="text1"/>
        </w:rPr>
      </w:pPr>
      <w:r w:rsidRPr="00270B37">
        <w:rPr>
          <w:color w:val="000000" w:themeColor="text1"/>
        </w:rPr>
        <w:t>Kastamonu Üniversitesi Veteriner Fakültesi; Milli Eğitim Bakanlığı’nın 22.12.2015 tarihli ve 13210223 sayılı yazılı teklifi üzerine Bakanlar Kurulu’nun 25.01.2016 tarihli ve 2016/8562 sayılı kararıyla kurulmuş ve 24 Eylül 2018 tarihinde 33 öğrencisi ile Üniversitemiz Sağlık Bilimleri Fakültesi binasında eğitim-öğretime başlamıştır.</w:t>
      </w:r>
    </w:p>
    <w:p w:rsidR="000B30A4" w:rsidRPr="00270B37" w:rsidRDefault="000B30A4" w:rsidP="00C27B9F">
      <w:pPr>
        <w:pStyle w:val="NormalWeb"/>
        <w:spacing w:before="0" w:beforeAutospacing="0" w:after="120" w:afterAutospacing="0" w:line="276" w:lineRule="auto"/>
        <w:jc w:val="both"/>
        <w:rPr>
          <w:color w:val="000000" w:themeColor="text1"/>
        </w:rPr>
      </w:pPr>
      <w:r w:rsidRPr="00270B37">
        <w:rPr>
          <w:color w:val="000000" w:themeColor="text1"/>
        </w:rPr>
        <w:t>Fakültemiz bilimin üstünlüğü ilkesinden taviz vermeden hayvan sağlığı alanında milletlerarası sahada hizmet üretebilmeyi, bunları insanlığın faydasına kullanabilmeyi hedefleyen bir eğitim kurumudur. Fakültemiz, bu inançla ülkemizdeki veteriner fakülteleri içinde ön sıralarda yer alabilmek maksadıyla çalışmalarını gayretle sürdürmektedir. Veteriner Fakültesi eğitim-öğretim, araştırma ve toplumsal katkı amacıyla verdiği tüm hizmetlerde "Kalite Odaklı" yönetim sistemini benimsemiştir. Fakültemizin, toplumsal katkı uygulamaları; yetişkin eğitimi, uygulamalı araştırma, danışmanlık ve hayvan sağlığı hizmeti başlıkları altında toplanabilir.</w:t>
      </w:r>
    </w:p>
    <w:p w:rsidR="000B30A4" w:rsidRPr="00270B37" w:rsidRDefault="000B30A4" w:rsidP="00C27B9F">
      <w:pPr>
        <w:shd w:val="clear" w:color="auto" w:fill="FFFFFF"/>
        <w:spacing w:after="120" w:line="276" w:lineRule="auto"/>
        <w:jc w:val="both"/>
        <w:textAlignment w:val="baseline"/>
        <w:rPr>
          <w:rFonts w:ascii="Times New Roman" w:eastAsia="Times New Roman" w:hAnsi="Times New Roman" w:cs="Times New Roman"/>
          <w:color w:val="000000" w:themeColor="text1"/>
          <w:sz w:val="24"/>
          <w:szCs w:val="24"/>
          <w:lang w:eastAsia="tr-TR"/>
        </w:rPr>
      </w:pPr>
      <w:r w:rsidRPr="00270B37">
        <w:rPr>
          <w:rFonts w:ascii="Times New Roman" w:eastAsia="Times New Roman" w:hAnsi="Times New Roman" w:cs="Times New Roman"/>
          <w:color w:val="000000" w:themeColor="text1"/>
          <w:sz w:val="24"/>
          <w:szCs w:val="24"/>
          <w:lang w:eastAsia="tr-TR"/>
        </w:rPr>
        <w:t>Veteriner Fakültesi, eğitim-öğretim ve araştırma rollerinde olduğu gibi, toplumsal katkıyla ilgili rollerini de Üniversitemiz Stratejik Planında belirtilen ölçütler doğrultusunda yerine getirmektedir.</w:t>
      </w:r>
    </w:p>
    <w:p w:rsidR="000B30A4" w:rsidRPr="00270B37" w:rsidRDefault="000B30A4" w:rsidP="00C27B9F">
      <w:pPr>
        <w:shd w:val="clear" w:color="auto" w:fill="FFFFFF"/>
        <w:spacing w:after="120" w:line="276" w:lineRule="auto"/>
        <w:jc w:val="both"/>
        <w:textAlignment w:val="baseline"/>
        <w:rPr>
          <w:rFonts w:ascii="Times New Roman" w:hAnsi="Times New Roman" w:cs="Times New Roman"/>
          <w:color w:val="000000" w:themeColor="text1"/>
          <w:sz w:val="24"/>
          <w:szCs w:val="24"/>
        </w:rPr>
      </w:pPr>
      <w:r w:rsidRPr="00270B37">
        <w:rPr>
          <w:rFonts w:ascii="Times New Roman" w:eastAsia="Times New Roman" w:hAnsi="Times New Roman" w:cs="Times New Roman"/>
          <w:color w:val="000000" w:themeColor="text1"/>
          <w:sz w:val="24"/>
          <w:szCs w:val="24"/>
          <w:lang w:eastAsia="tr-TR"/>
        </w:rPr>
        <w:t xml:space="preserve">Üniversitemizin </w:t>
      </w:r>
      <w:r w:rsidRPr="00270B37">
        <w:rPr>
          <w:rFonts w:ascii="Times New Roman" w:hAnsi="Times New Roman" w:cs="Times New Roman"/>
          <w:color w:val="000000" w:themeColor="text1"/>
          <w:sz w:val="24"/>
          <w:szCs w:val="24"/>
        </w:rPr>
        <w:t>misyon, vizyon ve stratejik hedefleri ve performans göstergelerini belirlemek, izlemek ve iyileştirmek üzere kullandığı tanımlı bir süreci bulunmaktadır. Veteriner Fakültesi, hem içinde bulunduğu bölgenin önemli ekonomik faaliyeti olan hayvancılık sektörünün ihtiyaçlarına yönelik hem de sektörün taleplerini karşılayabilecek donanımda veteriner hekimler yetiştirebilmek için; Kastamonu Ticaret ve Sanayi Odası, Kastamonu Ticaret Borsası, Kastamonu İli Köy Kalkınma ve Diğer Tarımsal Amaçlı Kooperatifler Birliği, Kastamonu Damızlık Sığır Yetiştiricileri Birliği, Ziraat Odası, Kastamonu Veteriner Hekimler Odası gibi sektör temsilcileri ile sürekli temas halinde olarak stratejilerini belirlemektedir. Bu amaçla kurum bünyesinde oluşturula</w:t>
      </w:r>
      <w:r w:rsidR="00F35DE3">
        <w:rPr>
          <w:rFonts w:ascii="Times New Roman" w:hAnsi="Times New Roman" w:cs="Times New Roman"/>
          <w:color w:val="000000" w:themeColor="text1"/>
          <w:sz w:val="24"/>
          <w:szCs w:val="24"/>
        </w:rPr>
        <w:t>n “Stratejik Planlama Komisyonu’</w:t>
      </w:r>
      <w:r w:rsidRPr="00270B37">
        <w:rPr>
          <w:rFonts w:ascii="Times New Roman" w:hAnsi="Times New Roman" w:cs="Times New Roman"/>
          <w:color w:val="000000" w:themeColor="text1"/>
          <w:sz w:val="24"/>
          <w:szCs w:val="24"/>
        </w:rPr>
        <w:t>nun hazırladığı 2020-2024 Stratejik Plan doğrultusunda hareket edilmektedir.</w:t>
      </w:r>
    </w:p>
    <w:p w:rsidR="000B30A4" w:rsidRPr="00270B37" w:rsidRDefault="000B30A4" w:rsidP="00C27B9F">
      <w:pPr>
        <w:shd w:val="clear" w:color="auto" w:fill="FFFFFF"/>
        <w:spacing w:after="120" w:line="276" w:lineRule="auto"/>
        <w:jc w:val="both"/>
        <w:textAlignment w:val="baseline"/>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Veteriner Fakültesi’nin geleceğe yönelik planlamalarında dikkate aldığı diğer bir konu ise Kastamonu ilinin sahip olduğu potansiyeller ile üniversitenin mevcut ve gelecek alt yapısının uyumlu bir şekilde gelişmesinin sağlanması, ayrıca tarım ve hayvancılıktaki rekabet gücünün arttırılması amaçlamaktadır. </w:t>
      </w:r>
    </w:p>
    <w:p w:rsidR="000B30A4" w:rsidRPr="00270B37" w:rsidRDefault="000B30A4" w:rsidP="00C27B9F">
      <w:pPr>
        <w:shd w:val="clear" w:color="auto" w:fill="FFFFFF"/>
        <w:spacing w:after="120" w:line="276" w:lineRule="auto"/>
        <w:jc w:val="both"/>
        <w:textAlignment w:val="baseline"/>
        <w:rPr>
          <w:rFonts w:ascii="Times New Roman" w:eastAsia="Times New Roman" w:hAnsi="Times New Roman" w:cs="Times New Roman"/>
          <w:color w:val="000000" w:themeColor="text1"/>
          <w:sz w:val="24"/>
          <w:szCs w:val="24"/>
          <w:lang w:eastAsia="tr-TR"/>
        </w:rPr>
      </w:pPr>
      <w:r w:rsidRPr="00270B37">
        <w:rPr>
          <w:rFonts w:ascii="Times New Roman" w:hAnsi="Times New Roman" w:cs="Times New Roman"/>
          <w:color w:val="000000" w:themeColor="text1"/>
          <w:sz w:val="24"/>
          <w:szCs w:val="24"/>
        </w:rPr>
        <w:t>Veteriner Fakültesi’nin; “eğitim-öğretim”, “araştırma-geliştirme”, “toplumsal katkı”, “uluslararasılaştırma” ve “yönetim sistemi” gibi Anahtar Performans Göstergeleri; dekanlık tarafından periyodik olarak anabilim dallarından istenen akademik faaliyet raporları, ilgili komisyonlar tarafından izlenmektedir. Ayrıca, yılda iki kez toplanan Genel Akademik Kurul ile performans göstergeleri akademik personel ile paylaşılmaktadır.</w:t>
      </w:r>
    </w:p>
    <w:p w:rsidR="000B30A4" w:rsidRPr="00270B37" w:rsidRDefault="00444D99" w:rsidP="004A6F50">
      <w:pPr>
        <w:shd w:val="clear" w:color="auto" w:fill="FFFFFF"/>
        <w:spacing w:line="276" w:lineRule="auto"/>
        <w:jc w:val="both"/>
        <w:textAlignment w:val="baseline"/>
        <w:rPr>
          <w:rFonts w:ascii="Times New Roman" w:eastAsia="Times New Roman" w:hAnsi="Times New Roman" w:cs="Times New Roman"/>
          <w:i/>
          <w:color w:val="000000" w:themeColor="text1"/>
          <w:sz w:val="24"/>
          <w:szCs w:val="24"/>
          <w:lang w:eastAsia="tr-TR"/>
        </w:rPr>
      </w:pPr>
      <w:r>
        <w:rPr>
          <w:rFonts w:ascii="Times New Roman" w:eastAsia="Times New Roman" w:hAnsi="Times New Roman" w:cs="Times New Roman"/>
          <w:i/>
          <w:color w:val="000000" w:themeColor="text1"/>
          <w:sz w:val="24"/>
          <w:szCs w:val="24"/>
          <w:lang w:eastAsia="tr-TR"/>
        </w:rPr>
        <w:t>Kanıt</w:t>
      </w:r>
      <w:r w:rsidR="00270B37" w:rsidRPr="00270B37">
        <w:rPr>
          <w:rFonts w:ascii="Times New Roman" w:eastAsia="Times New Roman" w:hAnsi="Times New Roman" w:cs="Times New Roman"/>
          <w:i/>
          <w:color w:val="000000" w:themeColor="text1"/>
          <w:sz w:val="24"/>
          <w:szCs w:val="24"/>
          <w:lang w:eastAsia="tr-TR"/>
        </w:rPr>
        <w:t>:</w:t>
      </w:r>
    </w:p>
    <w:p w:rsidR="000B30A4" w:rsidRPr="00270B37" w:rsidRDefault="00A53877" w:rsidP="004A6F50">
      <w:pPr>
        <w:shd w:val="clear" w:color="auto" w:fill="FFFFFF"/>
        <w:spacing w:line="276" w:lineRule="auto"/>
        <w:jc w:val="both"/>
        <w:textAlignment w:val="baseline"/>
        <w:rPr>
          <w:rFonts w:ascii="Times New Roman" w:hAnsi="Times New Roman" w:cs="Times New Roman"/>
          <w:i/>
          <w:color w:val="000000" w:themeColor="text1"/>
          <w:sz w:val="24"/>
          <w:szCs w:val="24"/>
        </w:rPr>
      </w:pPr>
      <w:hyperlink r:id="rId55" w:history="1">
        <w:r w:rsidR="000B30A4" w:rsidRPr="00270B37">
          <w:rPr>
            <w:rStyle w:val="Kpr"/>
            <w:rFonts w:ascii="Times New Roman" w:hAnsi="Times New Roman" w:cs="Times New Roman"/>
            <w:i/>
            <w:color w:val="000000" w:themeColor="text1"/>
            <w:sz w:val="24"/>
            <w:szCs w:val="24"/>
            <w:u w:val="none"/>
          </w:rPr>
          <w:t>https://www.kastamonu.edu.tr/index.php/tr/universitemiz-tr/kurum-felsefesi-tr</w:t>
        </w:r>
      </w:hyperlink>
    </w:p>
    <w:p w:rsidR="00270B37" w:rsidRDefault="00A53877" w:rsidP="004A6F50">
      <w:pPr>
        <w:shd w:val="clear" w:color="auto" w:fill="FFFFFF"/>
        <w:spacing w:line="276" w:lineRule="auto"/>
        <w:jc w:val="both"/>
        <w:textAlignment w:val="baseline"/>
        <w:rPr>
          <w:rFonts w:ascii="Times New Roman" w:hAnsi="Times New Roman" w:cs="Times New Roman"/>
          <w:i/>
          <w:color w:val="000000" w:themeColor="text1"/>
          <w:sz w:val="24"/>
          <w:szCs w:val="24"/>
        </w:rPr>
      </w:pPr>
      <w:hyperlink r:id="rId56" w:history="1">
        <w:r w:rsidR="000B30A4" w:rsidRPr="00270B37">
          <w:rPr>
            <w:rStyle w:val="Kpr"/>
            <w:rFonts w:ascii="Times New Roman" w:hAnsi="Times New Roman" w:cs="Times New Roman"/>
            <w:i/>
            <w:color w:val="000000" w:themeColor="text1"/>
            <w:sz w:val="24"/>
            <w:szCs w:val="24"/>
            <w:u w:val="none"/>
          </w:rPr>
          <w:t>https://www.kastamonu.edu.tr/index.php/tr/menu-stratejik-planlama</w:t>
        </w:r>
      </w:hyperlink>
      <w:bookmarkStart w:id="0" w:name="_Toc26778376"/>
    </w:p>
    <w:p w:rsidR="004D01C5" w:rsidRDefault="004D01C5" w:rsidP="00C27B9F">
      <w:pPr>
        <w:shd w:val="clear" w:color="auto" w:fill="FFFFFF"/>
        <w:spacing w:line="276" w:lineRule="auto"/>
        <w:jc w:val="both"/>
        <w:textAlignment w:val="baseline"/>
        <w:rPr>
          <w:rFonts w:ascii="Times New Roman" w:hAnsi="Times New Roman" w:cs="Times New Roman"/>
          <w:b/>
          <w:color w:val="000000" w:themeColor="text1"/>
          <w:sz w:val="24"/>
          <w:szCs w:val="24"/>
        </w:rPr>
      </w:pPr>
    </w:p>
    <w:p w:rsidR="00444D99" w:rsidRDefault="000B30A4" w:rsidP="004D01C5">
      <w:pPr>
        <w:shd w:val="clear" w:color="auto" w:fill="FFFFFF"/>
        <w:spacing w:line="276" w:lineRule="auto"/>
        <w:jc w:val="both"/>
        <w:textAlignment w:val="baseline"/>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t>D.1. Toplumsal Katkı Stratejisi</w:t>
      </w:r>
      <w:bookmarkEnd w:id="0"/>
    </w:p>
    <w:p w:rsidR="004D01C5" w:rsidRPr="004D01C5" w:rsidRDefault="004D01C5" w:rsidP="004D01C5">
      <w:pPr>
        <w:shd w:val="clear" w:color="auto" w:fill="FFFFFF"/>
        <w:spacing w:line="276" w:lineRule="auto"/>
        <w:jc w:val="both"/>
        <w:textAlignment w:val="baseline"/>
        <w:rPr>
          <w:rFonts w:ascii="Times New Roman" w:hAnsi="Times New Roman" w:cs="Times New Roman"/>
          <w:i/>
          <w:color w:val="000000" w:themeColor="text1"/>
          <w:sz w:val="24"/>
          <w:szCs w:val="24"/>
        </w:rPr>
      </w:pPr>
    </w:p>
    <w:p w:rsidR="000B30A4" w:rsidRPr="00270B37" w:rsidRDefault="000B30A4" w:rsidP="00C27B9F">
      <w:pPr>
        <w:pStyle w:val="NormalWeb"/>
        <w:spacing w:before="0" w:beforeAutospacing="0" w:after="120" w:afterAutospacing="0" w:line="276" w:lineRule="auto"/>
        <w:jc w:val="both"/>
        <w:rPr>
          <w:color w:val="000000" w:themeColor="text1"/>
        </w:rPr>
      </w:pPr>
      <w:r w:rsidRPr="00270B37">
        <w:rPr>
          <w:color w:val="000000" w:themeColor="text1"/>
        </w:rPr>
        <w:t>Kastamonu Üniversitesi Veteriner Fakültesinin; Milli Eğitim Bakanlığı’nın 22.12.2015 tarihli ve 13210223 sayılı yazılı teklifi üzerine Bakanlar Kurulu’nun 25.01.2016 tarihli ve 2016/8562 sayılı kararıyla kurulması ve 24 Eylül 2018 tarihinde eğitim-öğretime başlaması nedeniyle Fakültemizin tanımlı toplumsal katkı politikası, hedefleri ve stratejisi bulunmamaktadır. Ancak, Üniversitemiz Stratejik Planı doğrultusunda toplumsal katkı politikası ile ilişkili olarak belirleyeceği toplumsal katkı stratejisi ve hedefleri oluşturulmaktadır. Fakültemiz, hem içinde bulunduğu bölgenin önemli ekonomik faaliyeti olan hayvancılık sektörünün ihtiyaçlarına yönelik hem de sektörün taleplerini karşılayabilecek donanımda Veteriner Hekimler yetiştirebilmek için; Kastamonu Ticaret ve Sanayi Odası, Kastamonu Ticaret Borsası, Kastamonu İli Köy Kalkınma ve Diğer Tarımsal Amaçlı Kooperatifler Birliği, Kastamonu Damızlık Sığır Yetiştiricileri Birliği, Ziraat Odası, Kastamonu Veteriner Hekimler Odası, Tarım İl Müdürlüğü gibi sektör temsilcileri ile sürekli temas halinde olarak stratejilerini belirlemektedir.</w:t>
      </w:r>
    </w:p>
    <w:p w:rsidR="000B30A4" w:rsidRPr="00270B37" w:rsidRDefault="000B30A4" w:rsidP="00C27B9F">
      <w:pPr>
        <w:pStyle w:val="NormalWeb"/>
        <w:spacing w:before="0" w:beforeAutospacing="0" w:after="120" w:afterAutospacing="0" w:line="276" w:lineRule="auto"/>
        <w:jc w:val="both"/>
        <w:rPr>
          <w:color w:val="000000" w:themeColor="text1"/>
        </w:rPr>
      </w:pPr>
      <w:r w:rsidRPr="00270B37">
        <w:rPr>
          <w:color w:val="000000" w:themeColor="text1"/>
        </w:rPr>
        <w:t>Bu stratejiler belirlenirken;</w:t>
      </w:r>
    </w:p>
    <w:p w:rsidR="000B30A4" w:rsidRPr="00270B37" w:rsidRDefault="000B30A4" w:rsidP="00C27B9F">
      <w:pPr>
        <w:pStyle w:val="NormalWeb"/>
        <w:numPr>
          <w:ilvl w:val="0"/>
          <w:numId w:val="4"/>
        </w:numPr>
        <w:spacing w:before="0" w:beforeAutospacing="0" w:after="120" w:afterAutospacing="0" w:line="276" w:lineRule="auto"/>
        <w:jc w:val="both"/>
        <w:rPr>
          <w:color w:val="000000" w:themeColor="text1"/>
        </w:rPr>
      </w:pPr>
      <w:r w:rsidRPr="00270B37">
        <w:rPr>
          <w:color w:val="000000" w:themeColor="text1"/>
        </w:rPr>
        <w:t>Toplumsal katkı uygulamaları için gerekli standart ve ölçütler dikkate alınmakta,</w:t>
      </w:r>
    </w:p>
    <w:p w:rsidR="000B30A4" w:rsidRPr="00270B37" w:rsidRDefault="000B30A4" w:rsidP="00C27B9F">
      <w:pPr>
        <w:pStyle w:val="NormalWeb"/>
        <w:numPr>
          <w:ilvl w:val="0"/>
          <w:numId w:val="4"/>
        </w:numPr>
        <w:spacing w:before="0" w:beforeAutospacing="0" w:after="120" w:afterAutospacing="0" w:line="276" w:lineRule="auto"/>
        <w:jc w:val="both"/>
        <w:rPr>
          <w:color w:val="000000" w:themeColor="text1"/>
        </w:rPr>
      </w:pPr>
      <w:r w:rsidRPr="00270B37">
        <w:rPr>
          <w:color w:val="000000" w:themeColor="text1"/>
        </w:rPr>
        <w:t>Paydaş görüşleri dikkate alınmakta,</w:t>
      </w:r>
    </w:p>
    <w:p w:rsidR="000B30A4" w:rsidRPr="00270B37" w:rsidRDefault="000B30A4" w:rsidP="00C27B9F">
      <w:pPr>
        <w:pStyle w:val="NormalWeb"/>
        <w:numPr>
          <w:ilvl w:val="0"/>
          <w:numId w:val="4"/>
        </w:numPr>
        <w:spacing w:before="0" w:beforeAutospacing="0" w:after="120" w:afterAutospacing="0" w:line="276" w:lineRule="auto"/>
        <w:jc w:val="both"/>
        <w:rPr>
          <w:color w:val="000000" w:themeColor="text1"/>
        </w:rPr>
      </w:pPr>
      <w:r w:rsidRPr="00270B37">
        <w:rPr>
          <w:color w:val="000000" w:themeColor="text1"/>
        </w:rPr>
        <w:t>Fakültemizin toplumsal katkı verebileceği öncelikli alanlar tespit edilmektedir.</w:t>
      </w:r>
    </w:p>
    <w:p w:rsidR="000B30A4" w:rsidRPr="00270B37" w:rsidRDefault="000B30A4" w:rsidP="00C27B9F">
      <w:pPr>
        <w:pStyle w:val="NormalWeb"/>
        <w:spacing w:before="0" w:beforeAutospacing="0" w:after="120" w:afterAutospacing="0" w:line="276" w:lineRule="auto"/>
        <w:jc w:val="both"/>
        <w:rPr>
          <w:color w:val="000000" w:themeColor="text1"/>
        </w:rPr>
      </w:pPr>
      <w:r w:rsidRPr="00270B37">
        <w:rPr>
          <w:color w:val="000000" w:themeColor="text1"/>
        </w:rPr>
        <w:t>Hazırlık aşamasında olan toplumsal katkı stratejimiz tamamlandığında beklenen Genel Toplumsal Katkı Çıktıları;</w:t>
      </w:r>
    </w:p>
    <w:p w:rsidR="000B30A4" w:rsidRPr="00270B37" w:rsidRDefault="000B30A4" w:rsidP="00C27B9F">
      <w:pPr>
        <w:pStyle w:val="ListeParagraf"/>
        <w:numPr>
          <w:ilvl w:val="0"/>
          <w:numId w:val="3"/>
        </w:numPr>
        <w:shd w:val="clear" w:color="auto" w:fill="FFFFFF"/>
        <w:spacing w:after="12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Üniversitenin sağladığı teknoloji ve lojistik destekle bölgede sürdürülebilir hayvancılığın gelişimi.</w:t>
      </w:r>
    </w:p>
    <w:p w:rsidR="000B30A4" w:rsidRPr="00270B37" w:rsidRDefault="000B30A4" w:rsidP="00C27B9F">
      <w:pPr>
        <w:pStyle w:val="ListeParagraf"/>
        <w:numPr>
          <w:ilvl w:val="0"/>
          <w:numId w:val="3"/>
        </w:numPr>
        <w:shd w:val="clear" w:color="auto" w:fill="FFFFFF"/>
        <w:spacing w:after="12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Teknolojik yenilik ve uygulamaların iş çevrelerine duyurulması ve nitelikli eleman ihtiyacı için gereken eğitimlerin sağlanmasıyla bölgenin kalkınması.</w:t>
      </w:r>
    </w:p>
    <w:p w:rsidR="000B30A4" w:rsidRPr="00270B37" w:rsidRDefault="000B30A4" w:rsidP="00C27B9F">
      <w:pPr>
        <w:pStyle w:val="ListeParagraf"/>
        <w:numPr>
          <w:ilvl w:val="0"/>
          <w:numId w:val="3"/>
        </w:numPr>
        <w:shd w:val="clear" w:color="auto" w:fill="FFFFFF"/>
        <w:spacing w:after="12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Yaşam boyu öğrenme kültürünün oluşturulması ve bu bağlamda yakın çevrede yaşam boyu öğrenme becerilerinin kazanılması.</w:t>
      </w:r>
    </w:p>
    <w:p w:rsidR="000B30A4" w:rsidRPr="00270B37" w:rsidRDefault="000B30A4" w:rsidP="00C27B9F">
      <w:pPr>
        <w:pStyle w:val="ListeParagraf"/>
        <w:numPr>
          <w:ilvl w:val="0"/>
          <w:numId w:val="3"/>
        </w:numPr>
        <w:shd w:val="clear" w:color="auto" w:fill="FFFFFF"/>
        <w:spacing w:after="12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İş çevreleriyle bölgesel kalkınmaya yönelik imzalanacak protokollerin katkısı.</w:t>
      </w:r>
    </w:p>
    <w:p w:rsidR="000B30A4" w:rsidRPr="00270B37" w:rsidRDefault="000B30A4" w:rsidP="00C27B9F">
      <w:pPr>
        <w:pStyle w:val="ListeParagraf"/>
        <w:numPr>
          <w:ilvl w:val="0"/>
          <w:numId w:val="3"/>
        </w:numPr>
        <w:shd w:val="clear" w:color="auto" w:fill="FFFFFF"/>
        <w:spacing w:after="12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Teknopark hizmetleri vb. ile bölgesel kalkınmaya katkı.</w:t>
      </w:r>
    </w:p>
    <w:p w:rsidR="000B30A4" w:rsidRPr="00270B37" w:rsidRDefault="000B30A4" w:rsidP="00C27B9F">
      <w:pPr>
        <w:pStyle w:val="ListeParagraf"/>
        <w:numPr>
          <w:ilvl w:val="0"/>
          <w:numId w:val="3"/>
        </w:numPr>
        <w:shd w:val="clear" w:color="auto" w:fill="FFFFFF"/>
        <w:spacing w:after="12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Halka açık kurs ve etkinliklerle halkın bilinçlenmesi (örneğin, hayvancılık konularında bilinçlenme vb.).</w:t>
      </w:r>
    </w:p>
    <w:p w:rsidR="000B30A4" w:rsidRPr="00270B37" w:rsidRDefault="000B30A4" w:rsidP="00C27B9F">
      <w:pPr>
        <w:pStyle w:val="ListeParagraf"/>
        <w:numPr>
          <w:ilvl w:val="0"/>
          <w:numId w:val="3"/>
        </w:numPr>
        <w:shd w:val="clear" w:color="auto" w:fill="FFFFFF"/>
        <w:spacing w:after="12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Fakültemizin kalkınma ajansı destekli gerçekleştireceği projelerin etkisi.</w:t>
      </w:r>
    </w:p>
    <w:p w:rsidR="000B30A4" w:rsidRPr="00270B37" w:rsidRDefault="000B30A4" w:rsidP="00C27B9F">
      <w:pPr>
        <w:pStyle w:val="ListeParagraf"/>
        <w:numPr>
          <w:ilvl w:val="0"/>
          <w:numId w:val="3"/>
        </w:numPr>
        <w:shd w:val="clear" w:color="auto" w:fill="FFFFFF"/>
        <w:spacing w:after="120" w:line="276" w:lineRule="auto"/>
        <w:jc w:val="both"/>
        <w:rPr>
          <w:rFonts w:ascii="Times New Roman" w:hAnsi="Times New Roman" w:cs="Times New Roman"/>
          <w:color w:val="000000" w:themeColor="text1"/>
        </w:rPr>
      </w:pPr>
      <w:r w:rsidRPr="00270B37">
        <w:rPr>
          <w:rFonts w:ascii="Times New Roman" w:hAnsi="Times New Roman" w:cs="Times New Roman"/>
          <w:color w:val="000000" w:themeColor="text1"/>
        </w:rPr>
        <w:t>Belediye, Veteriner Hekimler Odası, Köy Kooperatifleri, Damızlık Birliği, Tarım İl Müdürlüğü ile yapılacak işbirlikleri ve projeler ile yerel yerel kalkınmanın gelişimi.</w:t>
      </w:r>
    </w:p>
    <w:p w:rsidR="000B30A4" w:rsidRPr="00270B37" w:rsidRDefault="000B30A4" w:rsidP="00C27B9F">
      <w:pPr>
        <w:pStyle w:val="ListeParagraf"/>
        <w:shd w:val="clear" w:color="auto" w:fill="FFFFFF"/>
        <w:spacing w:after="120" w:line="276" w:lineRule="auto"/>
        <w:ind w:left="360"/>
        <w:jc w:val="both"/>
        <w:rPr>
          <w:rFonts w:ascii="Times New Roman" w:hAnsi="Times New Roman" w:cs="Times New Roman"/>
          <w:color w:val="000000" w:themeColor="text1"/>
        </w:rPr>
      </w:pPr>
      <w:r w:rsidRPr="00270B37">
        <w:rPr>
          <w:rFonts w:ascii="Times New Roman" w:hAnsi="Times New Roman" w:cs="Times New Roman"/>
          <w:color w:val="000000" w:themeColor="text1"/>
        </w:rPr>
        <w:t>şeklindedir.</w:t>
      </w:r>
    </w:p>
    <w:p w:rsidR="000B30A4" w:rsidRPr="00270B37" w:rsidRDefault="00444D99" w:rsidP="00C27B9F">
      <w:pPr>
        <w:pStyle w:val="NormalWeb"/>
        <w:spacing w:before="0" w:beforeAutospacing="0" w:after="240" w:afterAutospacing="0" w:line="276" w:lineRule="auto"/>
        <w:jc w:val="both"/>
        <w:rPr>
          <w:i/>
          <w:color w:val="000000" w:themeColor="text1"/>
        </w:rPr>
      </w:pPr>
      <w:r>
        <w:rPr>
          <w:i/>
          <w:color w:val="000000" w:themeColor="text1"/>
        </w:rPr>
        <w:t>Kanıt:</w:t>
      </w:r>
    </w:p>
    <w:p w:rsidR="004D01C5" w:rsidRPr="00C873F8" w:rsidRDefault="00C873F8" w:rsidP="00C27B9F">
      <w:pPr>
        <w:pStyle w:val="Balk3"/>
        <w:spacing w:after="120" w:line="276" w:lineRule="auto"/>
        <w:ind w:right="63"/>
        <w:jc w:val="both"/>
        <w:rPr>
          <w:rFonts w:ascii="Times New Roman" w:hAnsi="Times New Roman" w:cs="Times New Roman"/>
          <w:i/>
          <w:color w:val="000000" w:themeColor="text1"/>
        </w:rPr>
      </w:pPr>
      <w:r w:rsidRPr="00C873F8">
        <w:rPr>
          <w:rFonts w:ascii="Times New Roman" w:hAnsi="Times New Roman" w:cs="Times New Roman"/>
          <w:i/>
          <w:color w:val="000000" w:themeColor="text1"/>
        </w:rPr>
        <w:t>Kanıt:</w:t>
      </w:r>
    </w:p>
    <w:p w:rsidR="00C873F8" w:rsidRPr="00C873F8" w:rsidRDefault="00A53877" w:rsidP="00C873F8">
      <w:pPr>
        <w:rPr>
          <w:rFonts w:ascii="Times New Roman" w:hAnsi="Times New Roman" w:cs="Times New Roman"/>
          <w:i/>
          <w:color w:val="000000" w:themeColor="text1"/>
          <w:sz w:val="24"/>
          <w:szCs w:val="24"/>
        </w:rPr>
      </w:pPr>
      <w:hyperlink r:id="rId57" w:history="1">
        <w:r w:rsidR="00C873F8" w:rsidRPr="00C873F8">
          <w:rPr>
            <w:rStyle w:val="Kpr"/>
            <w:rFonts w:ascii="Times New Roman" w:hAnsi="Times New Roman" w:cs="Times New Roman"/>
            <w:i/>
            <w:color w:val="000000" w:themeColor="text1"/>
            <w:sz w:val="24"/>
            <w:szCs w:val="24"/>
            <w:u w:val="none"/>
          </w:rPr>
          <w:t>https://veteriner.kastamonu.edu.tr/index.php/tr/bilgi-sistemleri/haberler-tr</w:t>
        </w:r>
      </w:hyperlink>
    </w:p>
    <w:p w:rsidR="00C873F8" w:rsidRPr="00C873F8" w:rsidRDefault="00C873F8" w:rsidP="00C873F8"/>
    <w:p w:rsidR="000B30A4" w:rsidRPr="00270B37" w:rsidRDefault="000B30A4" w:rsidP="00C27B9F">
      <w:pPr>
        <w:pStyle w:val="Balk3"/>
        <w:spacing w:after="120" w:line="276" w:lineRule="auto"/>
        <w:ind w:right="63"/>
        <w:jc w:val="both"/>
        <w:rPr>
          <w:rFonts w:ascii="Times New Roman" w:hAnsi="Times New Roman" w:cs="Times New Roman"/>
          <w:color w:val="000000" w:themeColor="text1"/>
        </w:rPr>
      </w:pPr>
      <w:r w:rsidRPr="00270B37">
        <w:rPr>
          <w:rFonts w:ascii="Times New Roman" w:hAnsi="Times New Roman" w:cs="Times New Roman"/>
          <w:color w:val="000000" w:themeColor="text1"/>
        </w:rPr>
        <w:t>D.1.2. Toplumsal katkı süreçlerinin yönetimi ve organizasyonel yapısı</w:t>
      </w:r>
    </w:p>
    <w:p w:rsidR="000B30A4" w:rsidRPr="00270B37" w:rsidRDefault="000B30A4" w:rsidP="00C27B9F">
      <w:pPr>
        <w:pStyle w:val="NormalWeb"/>
        <w:spacing w:before="0" w:beforeAutospacing="0" w:after="120" w:afterAutospacing="0" w:line="276" w:lineRule="auto"/>
        <w:jc w:val="both"/>
        <w:rPr>
          <w:color w:val="000000" w:themeColor="text1"/>
        </w:rPr>
      </w:pPr>
      <w:r w:rsidRPr="00270B37">
        <w:rPr>
          <w:color w:val="000000" w:themeColor="text1"/>
        </w:rPr>
        <w:t>Fakültemizin toplumsal katkı süreçlerinin, yerel, bölgesel ve ulusal kalkınma hedefleri ile ilişkili ve diğer süreçlerle (eğitim- öğretim, ar-ge) bütünleşik olarak yönetimi ve organizasyonel yapılanması (süreçler ve görev tanımları vb.) yönel</w:t>
      </w:r>
      <w:r w:rsidR="00C873F8">
        <w:rPr>
          <w:color w:val="000000" w:themeColor="text1"/>
        </w:rPr>
        <w:t>ik planlar fakültemizde 08/01/2020 tarihli ve 34-</w:t>
      </w:r>
      <w:r w:rsidR="00C873F8" w:rsidRPr="00270B37">
        <w:rPr>
          <w:color w:val="000000" w:themeColor="text1"/>
        </w:rPr>
        <w:t>02 sayılı Yönetim Kurulu Kararı</w:t>
      </w:r>
      <w:r w:rsidR="00C873F8">
        <w:rPr>
          <w:color w:val="000000" w:themeColor="text1"/>
        </w:rPr>
        <w:t xml:space="preserve"> </w:t>
      </w:r>
      <w:r w:rsidR="00F76BFC">
        <w:rPr>
          <w:color w:val="000000" w:themeColor="text1"/>
        </w:rPr>
        <w:t xml:space="preserve">ile </w:t>
      </w:r>
      <w:r w:rsidR="00C873F8">
        <w:rPr>
          <w:color w:val="000000" w:themeColor="text1"/>
        </w:rPr>
        <w:t xml:space="preserve">kurulan </w:t>
      </w:r>
      <w:r w:rsidRPr="00270B37">
        <w:rPr>
          <w:color w:val="000000" w:themeColor="text1"/>
        </w:rPr>
        <w:t>Birim alt çalışma gruplarından “Toplumsal Katkı Grubu” tarafından oluşturulmaktadır.</w:t>
      </w:r>
    </w:p>
    <w:p w:rsidR="000B30A4" w:rsidRPr="00270B37" w:rsidRDefault="000B30A4" w:rsidP="00C27B9F">
      <w:pPr>
        <w:pStyle w:val="NormalWeb"/>
        <w:spacing w:before="0" w:beforeAutospacing="0" w:after="120" w:afterAutospacing="0" w:line="276" w:lineRule="auto"/>
        <w:jc w:val="both"/>
        <w:rPr>
          <w:i/>
          <w:color w:val="000000" w:themeColor="text1"/>
        </w:rPr>
      </w:pPr>
    </w:p>
    <w:p w:rsidR="000B30A4" w:rsidRPr="00270B37" w:rsidRDefault="00270B37" w:rsidP="00C27B9F">
      <w:pPr>
        <w:pStyle w:val="NormalWeb"/>
        <w:spacing w:before="0" w:beforeAutospacing="0" w:after="240" w:afterAutospacing="0" w:line="276" w:lineRule="auto"/>
        <w:jc w:val="both"/>
        <w:rPr>
          <w:i/>
          <w:color w:val="000000" w:themeColor="text1"/>
        </w:rPr>
      </w:pPr>
      <w:r>
        <w:rPr>
          <w:i/>
          <w:color w:val="000000" w:themeColor="text1"/>
        </w:rPr>
        <w:t>Kanıt:</w:t>
      </w:r>
    </w:p>
    <w:p w:rsidR="000B30A4" w:rsidRPr="00270B37" w:rsidRDefault="00A53877" w:rsidP="00C27B9F">
      <w:pPr>
        <w:pStyle w:val="NormalWeb"/>
        <w:spacing w:before="0" w:beforeAutospacing="0" w:after="240" w:afterAutospacing="0" w:line="276" w:lineRule="auto"/>
        <w:jc w:val="both"/>
        <w:rPr>
          <w:i/>
          <w:color w:val="000000" w:themeColor="text1"/>
        </w:rPr>
      </w:pPr>
      <w:hyperlink r:id="rId58" w:history="1">
        <w:r w:rsidR="000B30A4" w:rsidRPr="00270B37">
          <w:rPr>
            <w:rStyle w:val="Kpr"/>
            <w:i/>
            <w:color w:val="000000" w:themeColor="text1"/>
            <w:u w:val="none"/>
          </w:rPr>
          <w:t>https://veteriner.kastamonu.edu.tr/index.php/tr/ic-kontrol/komisyonlar</w:t>
        </w:r>
      </w:hyperlink>
    </w:p>
    <w:p w:rsidR="000B30A4" w:rsidRPr="00444D99" w:rsidRDefault="000B30A4" w:rsidP="00C27B9F">
      <w:pPr>
        <w:pStyle w:val="Balk2"/>
        <w:spacing w:before="0" w:after="120" w:line="276" w:lineRule="auto"/>
        <w:ind w:right="63"/>
        <w:jc w:val="both"/>
        <w:rPr>
          <w:rFonts w:ascii="Times New Roman" w:hAnsi="Times New Roman" w:cs="Times New Roman"/>
          <w:b/>
          <w:color w:val="000000" w:themeColor="text1"/>
          <w:sz w:val="24"/>
          <w:szCs w:val="24"/>
        </w:rPr>
      </w:pPr>
      <w:bookmarkStart w:id="1" w:name="_Toc26778377"/>
      <w:r w:rsidRPr="00444D99">
        <w:rPr>
          <w:rFonts w:ascii="Times New Roman" w:hAnsi="Times New Roman" w:cs="Times New Roman"/>
          <w:b/>
          <w:color w:val="000000" w:themeColor="text1"/>
          <w:sz w:val="24"/>
          <w:szCs w:val="24"/>
        </w:rPr>
        <w:t>D.2. Toplumsal Katkı Kaynakları</w:t>
      </w:r>
      <w:bookmarkEnd w:id="1"/>
    </w:p>
    <w:p w:rsidR="000B30A4" w:rsidRPr="00270B37" w:rsidRDefault="000B30A4" w:rsidP="00C27B9F">
      <w:pPr>
        <w:spacing w:after="120" w:line="276" w:lineRule="auto"/>
        <w:ind w:right="63"/>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Fakültemizin, yeni kurulması nedeniyle, toplumsal katkı faaliyetlerini sürdürebilmek için uygun nitelik ve nicelikte fiziki, teknik ve mali kaynakları bulunmamaktadır. </w:t>
      </w:r>
    </w:p>
    <w:p w:rsidR="000B30A4" w:rsidRPr="00270B37" w:rsidRDefault="000B30A4" w:rsidP="00C27B9F">
      <w:pPr>
        <w:spacing w:after="120" w:line="276" w:lineRule="auto"/>
        <w:ind w:right="63"/>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Fakültemizin toplumsal katkı faaliyetlerini sürdürebilmek için uygun nitelik ve nicelikte fiziki, teknik ve mali kaynakların oluşturulmasına yönelik planlar fakültemizde</w:t>
      </w:r>
      <w:r w:rsidR="00C873F8">
        <w:rPr>
          <w:rFonts w:ascii="Times New Roman" w:hAnsi="Times New Roman" w:cs="Times New Roman"/>
          <w:color w:val="000000" w:themeColor="text1"/>
          <w:sz w:val="24"/>
          <w:szCs w:val="24"/>
        </w:rPr>
        <w:t xml:space="preserve"> 08/01/2020 tarihli ve 34-</w:t>
      </w:r>
      <w:r w:rsidR="00C873F8" w:rsidRPr="00270B37">
        <w:rPr>
          <w:rFonts w:ascii="Times New Roman" w:hAnsi="Times New Roman" w:cs="Times New Roman"/>
          <w:color w:val="000000" w:themeColor="text1"/>
          <w:sz w:val="24"/>
          <w:szCs w:val="24"/>
        </w:rPr>
        <w:t>02 sayılı Yönetim Kurulu Kararı</w:t>
      </w:r>
      <w:r w:rsidRPr="00270B37">
        <w:rPr>
          <w:rFonts w:ascii="Times New Roman" w:hAnsi="Times New Roman" w:cs="Times New Roman"/>
          <w:color w:val="000000" w:themeColor="text1"/>
          <w:sz w:val="24"/>
          <w:szCs w:val="24"/>
        </w:rPr>
        <w:t xml:space="preserve"> kurulan Birim alt çalışma gruplarından “Toplumsal Katkı Grubu” tarafından oluşturulmaktadır. </w:t>
      </w:r>
    </w:p>
    <w:p w:rsidR="000B30A4" w:rsidRPr="00270B37" w:rsidRDefault="000B30A4" w:rsidP="00C27B9F">
      <w:pPr>
        <w:pStyle w:val="NormalWeb"/>
        <w:spacing w:before="0" w:beforeAutospacing="0" w:after="120" w:afterAutospacing="0" w:line="276" w:lineRule="auto"/>
        <w:jc w:val="both"/>
        <w:rPr>
          <w:color w:val="000000" w:themeColor="text1"/>
        </w:rPr>
      </w:pPr>
      <w:r w:rsidRPr="00270B37">
        <w:rPr>
          <w:color w:val="000000" w:themeColor="text1"/>
        </w:rPr>
        <w:t>Bu amaçla;</w:t>
      </w:r>
    </w:p>
    <w:p w:rsidR="000B30A4" w:rsidRPr="00270B37" w:rsidRDefault="000B30A4" w:rsidP="00C27B9F">
      <w:pPr>
        <w:pStyle w:val="NormalWeb"/>
        <w:shd w:val="clear" w:color="auto" w:fill="FFFFFF"/>
        <w:spacing w:before="0" w:beforeAutospacing="0" w:after="120" w:afterAutospacing="0" w:line="276" w:lineRule="auto"/>
        <w:jc w:val="both"/>
        <w:rPr>
          <w:color w:val="000000" w:themeColor="text1"/>
        </w:rPr>
      </w:pPr>
      <w:r w:rsidRPr="00270B37">
        <w:rPr>
          <w:color w:val="000000" w:themeColor="text1"/>
        </w:rPr>
        <w:t>Fakültemiz, hazırlık aşamasında olan toplumsal katkı politika ve stratejileri doğrultusunda çeşitli toplum hizmetleri sunacaktır. Bu hizmetlerin sunumları; çeşitli araştırma ve uygulama merkezleri (sürekli eğitim merkezi, tarım araştırmaları merkezi vb.) aracılığıyla yapılacaktır. Bu hizmet sunumlarının bazıları ücretsiz bazıları da gelir getirici bir hizmet olarak sunulacaktır. Topluma yönelik etkinliklerden elde edilen gelirlerin bütçe yönetimi büyük ölçüde üniversite döner sermaye işletmeleri tarafından  sağlanacaktır.</w:t>
      </w:r>
    </w:p>
    <w:p w:rsidR="00C27B9F" w:rsidRPr="00C27B9F" w:rsidRDefault="00C27B9F" w:rsidP="00C27B9F">
      <w:pPr>
        <w:pStyle w:val="NormalWeb"/>
        <w:shd w:val="clear" w:color="auto" w:fill="FFFFFF"/>
        <w:spacing w:before="0" w:beforeAutospacing="0" w:after="120" w:afterAutospacing="0" w:line="276" w:lineRule="auto"/>
        <w:jc w:val="both"/>
        <w:rPr>
          <w:i/>
        </w:rPr>
      </w:pPr>
      <w:r w:rsidRPr="00C27B9F">
        <w:rPr>
          <w:i/>
        </w:rPr>
        <w:t>Kanıt:</w:t>
      </w:r>
    </w:p>
    <w:p w:rsidR="00C27B9F" w:rsidRPr="00C27B9F" w:rsidRDefault="00A53877" w:rsidP="00C27B9F">
      <w:pPr>
        <w:pStyle w:val="NormalWeb"/>
        <w:shd w:val="clear" w:color="auto" w:fill="FFFFFF"/>
        <w:spacing w:before="0" w:beforeAutospacing="0" w:after="120" w:afterAutospacing="0" w:line="276" w:lineRule="auto"/>
        <w:jc w:val="both"/>
        <w:rPr>
          <w:i/>
        </w:rPr>
      </w:pPr>
      <w:hyperlink r:id="rId59" w:history="1">
        <w:r w:rsidR="00C27B9F" w:rsidRPr="00C27B9F">
          <w:rPr>
            <w:rStyle w:val="Kpr"/>
            <w:i/>
            <w:color w:val="auto"/>
            <w:u w:val="none"/>
          </w:rPr>
          <w:t>https://veteriner.kastamonu.edu.tr/index.php/tr/bilgi-sistemleri/haberler-tr/3140-ev-ve-sus-hayvan-satisi-yapanlara-yonelik-egitim-verildi</w:t>
        </w:r>
      </w:hyperlink>
    </w:p>
    <w:p w:rsidR="000B30A4" w:rsidRPr="00270B37" w:rsidRDefault="000B30A4" w:rsidP="00C27B9F">
      <w:pPr>
        <w:pStyle w:val="NormalWeb"/>
        <w:shd w:val="clear" w:color="auto" w:fill="FFFFFF"/>
        <w:spacing w:before="0" w:beforeAutospacing="0" w:after="120" w:afterAutospacing="0" w:line="276" w:lineRule="auto"/>
        <w:jc w:val="both"/>
        <w:rPr>
          <w:color w:val="000000" w:themeColor="text1"/>
        </w:rPr>
      </w:pPr>
      <w:r w:rsidRPr="00270B37">
        <w:rPr>
          <w:color w:val="000000" w:themeColor="text1"/>
        </w:rPr>
        <w:t>Fakültemizin toplumsal katkı amacıyla katılımcılara ücretsiz olarak sunacağı hizmetler için üniversite bütçesinden kaynak ayırması gerekmektedir. Bu tür hizmetlere örnek olarak; konferanslar, toplantılar, hayvan sağlık taramaları, araştırma projeleri, yayınlar, gönüllü danışmanlık vb. sayılabilir. Kurum bu hizmetlerden bazılarını paydaşlarıyla ortak proje olarak gerçekleştirebilir Örneğin; Tarım il müdürlüğü ile ortak hayvan sağlık çalışmaları, Damızlık Birlikleri ile ortak çalışmalar, Veteriner Hekimler Odası ile ortak çalışmalar, Üniversite-Endüstri ortaklıkları, kalkınma ajanslarıyla ortak çalışmalar, il yönetimleriyle ortak çalışmalar, Belediye ile ortak çalışmalar vb.</w:t>
      </w:r>
    </w:p>
    <w:p w:rsidR="000B30A4" w:rsidRPr="00270B37" w:rsidRDefault="000B30A4" w:rsidP="00C27B9F">
      <w:pPr>
        <w:pStyle w:val="NormalWeb"/>
        <w:shd w:val="clear" w:color="auto" w:fill="FFFFFF"/>
        <w:spacing w:before="0" w:beforeAutospacing="0" w:after="120" w:afterAutospacing="0" w:line="276" w:lineRule="auto"/>
        <w:jc w:val="both"/>
        <w:rPr>
          <w:color w:val="000000" w:themeColor="text1"/>
        </w:rPr>
      </w:pPr>
      <w:r w:rsidRPr="00270B37">
        <w:rPr>
          <w:color w:val="000000" w:themeColor="text1"/>
        </w:rPr>
        <w:t>Fakültemizin gelir getirici bir etkinlik olarak sunacağı hizmetlere; bazı araştırma projeleri, hayvan sağlığı, klinik, laboratuvar, danışmanlık vb. hizmetleri örnek olarak verilebilir.</w:t>
      </w:r>
    </w:p>
    <w:p w:rsidR="000B30A4" w:rsidRPr="00270B37" w:rsidRDefault="00444D99" w:rsidP="00C27B9F">
      <w:pPr>
        <w:pStyle w:val="NormalWeb"/>
        <w:spacing w:before="0" w:beforeAutospacing="0" w:after="240" w:afterAutospacing="0" w:line="276" w:lineRule="auto"/>
        <w:jc w:val="both"/>
        <w:rPr>
          <w:i/>
          <w:color w:val="000000" w:themeColor="text1"/>
        </w:rPr>
      </w:pPr>
      <w:r>
        <w:rPr>
          <w:i/>
          <w:color w:val="000000" w:themeColor="text1"/>
        </w:rPr>
        <w:lastRenderedPageBreak/>
        <w:t>Kanıt:</w:t>
      </w:r>
    </w:p>
    <w:p w:rsidR="000B30A4" w:rsidRPr="00270B37" w:rsidRDefault="00A53877" w:rsidP="00C27B9F">
      <w:pPr>
        <w:pStyle w:val="NormalWeb"/>
        <w:spacing w:before="0" w:beforeAutospacing="0" w:after="240" w:afterAutospacing="0" w:line="276" w:lineRule="auto"/>
        <w:jc w:val="both"/>
        <w:rPr>
          <w:color w:val="000000" w:themeColor="text1"/>
        </w:rPr>
      </w:pPr>
      <w:hyperlink r:id="rId60" w:history="1">
        <w:r w:rsidR="000B30A4" w:rsidRPr="00270B37">
          <w:rPr>
            <w:rStyle w:val="Kpr"/>
            <w:color w:val="000000" w:themeColor="text1"/>
          </w:rPr>
          <w:t>https://veteriner.kastamonu.edu.tr/index.php/tr/ic-kontrol/komisyonlar</w:t>
        </w:r>
      </w:hyperlink>
    </w:p>
    <w:p w:rsidR="000B30A4" w:rsidRPr="00444D99" w:rsidRDefault="000B30A4" w:rsidP="00C27B9F">
      <w:pPr>
        <w:pStyle w:val="Balk2"/>
        <w:tabs>
          <w:tab w:val="center" w:pos="4504"/>
        </w:tabs>
        <w:spacing w:before="0" w:after="120" w:line="276" w:lineRule="auto"/>
        <w:ind w:right="63"/>
        <w:jc w:val="both"/>
        <w:rPr>
          <w:rFonts w:ascii="Times New Roman" w:hAnsi="Times New Roman" w:cs="Times New Roman"/>
          <w:b/>
          <w:color w:val="000000" w:themeColor="text1"/>
          <w:sz w:val="24"/>
          <w:szCs w:val="24"/>
        </w:rPr>
      </w:pPr>
      <w:bookmarkStart w:id="2" w:name="_Toc26778378"/>
      <w:r w:rsidRPr="00444D99">
        <w:rPr>
          <w:rFonts w:ascii="Times New Roman" w:hAnsi="Times New Roman" w:cs="Times New Roman"/>
          <w:b/>
          <w:color w:val="000000" w:themeColor="text1"/>
          <w:sz w:val="24"/>
          <w:szCs w:val="24"/>
        </w:rPr>
        <w:t>D.3. Toplumsal Katkı Performansı</w:t>
      </w:r>
      <w:bookmarkEnd w:id="2"/>
      <w:r w:rsidRPr="00444D99">
        <w:rPr>
          <w:rFonts w:ascii="Times New Roman" w:hAnsi="Times New Roman" w:cs="Times New Roman"/>
          <w:b/>
          <w:color w:val="000000" w:themeColor="text1"/>
          <w:sz w:val="24"/>
          <w:szCs w:val="24"/>
        </w:rPr>
        <w:tab/>
      </w:r>
    </w:p>
    <w:p w:rsidR="000B30A4" w:rsidRPr="00270B37" w:rsidRDefault="000B30A4" w:rsidP="00C27B9F">
      <w:pPr>
        <w:spacing w:after="12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Fakültemizin yeni kurulması nedeniyle toplumsal katkı performansının izlenmesine ve iyileştirilmesine yönelik uygulamalar bulunmamaktadır</w:t>
      </w:r>
    </w:p>
    <w:p w:rsidR="000B30A4" w:rsidRPr="00270B37" w:rsidRDefault="000B30A4" w:rsidP="00C27B9F">
      <w:pPr>
        <w:spacing w:after="120" w:line="276" w:lineRule="auto"/>
        <w:ind w:right="63"/>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Fakültemizin toplumsal katkı faaliyetlerini sürdürebilmek için uygun nitelik ve nicelikte fiziki, teknik ve mali kaynakların oluşturulmasına yönelik planlar fakültemizde</w:t>
      </w:r>
      <w:r w:rsidR="00C873F8">
        <w:rPr>
          <w:rFonts w:ascii="Times New Roman" w:hAnsi="Times New Roman" w:cs="Times New Roman"/>
          <w:color w:val="000000" w:themeColor="text1"/>
          <w:sz w:val="24"/>
          <w:szCs w:val="24"/>
        </w:rPr>
        <w:t xml:space="preserve"> 08/01/2020 tarihli ve 34-</w:t>
      </w:r>
      <w:r w:rsidR="00C873F8" w:rsidRPr="00270B37">
        <w:rPr>
          <w:rFonts w:ascii="Times New Roman" w:hAnsi="Times New Roman" w:cs="Times New Roman"/>
          <w:color w:val="000000" w:themeColor="text1"/>
          <w:sz w:val="24"/>
          <w:szCs w:val="24"/>
        </w:rPr>
        <w:t>02 sayılı Yönetim Kurulu Kararı</w:t>
      </w:r>
      <w:r w:rsidRPr="00270B37">
        <w:rPr>
          <w:rFonts w:ascii="Times New Roman" w:hAnsi="Times New Roman" w:cs="Times New Roman"/>
          <w:color w:val="000000" w:themeColor="text1"/>
          <w:sz w:val="24"/>
          <w:szCs w:val="24"/>
        </w:rPr>
        <w:t xml:space="preserve"> kurulan Birim alt çalışma gruplarından “Toplumsal Katkı Grubu” tarafından oluşturulmaktadır. </w:t>
      </w:r>
    </w:p>
    <w:p w:rsidR="000B30A4" w:rsidRPr="00270B37" w:rsidRDefault="000B30A4" w:rsidP="00C27B9F">
      <w:pPr>
        <w:spacing w:after="120" w:line="276" w:lineRule="auto"/>
        <w:ind w:right="63"/>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Fakültemiz, hazırlık aşamasında olan toplumsal katkı stratejisi ve hedefleri doğrultusunda yürüteceği faaliyetleri periyodik olarak izlemek ve sürekli iyileştirmek için fakültemizde </w:t>
      </w:r>
      <w:r w:rsidR="00C873F8">
        <w:rPr>
          <w:rFonts w:ascii="Times New Roman" w:hAnsi="Times New Roman" w:cs="Times New Roman"/>
          <w:color w:val="000000" w:themeColor="text1"/>
          <w:sz w:val="24"/>
          <w:szCs w:val="24"/>
        </w:rPr>
        <w:t>08/01/2020 tarihli ve 34-</w:t>
      </w:r>
      <w:r w:rsidR="00C873F8" w:rsidRPr="00270B37">
        <w:rPr>
          <w:rFonts w:ascii="Times New Roman" w:hAnsi="Times New Roman" w:cs="Times New Roman"/>
          <w:color w:val="000000" w:themeColor="text1"/>
          <w:sz w:val="24"/>
          <w:szCs w:val="24"/>
        </w:rPr>
        <w:t xml:space="preserve">02 sayılı Yönetim Kurulu Kararı </w:t>
      </w:r>
      <w:r w:rsidRPr="00270B37">
        <w:rPr>
          <w:rFonts w:ascii="Times New Roman" w:hAnsi="Times New Roman" w:cs="Times New Roman"/>
          <w:color w:val="000000" w:themeColor="text1"/>
          <w:sz w:val="24"/>
          <w:szCs w:val="24"/>
        </w:rPr>
        <w:t>kurulan Birim Kalite Komisyonu ve Birim alt çalışma gruplarından “Toplumsal Katkı Grubu”  çalışmalarını sürdürmektedir.</w:t>
      </w:r>
    </w:p>
    <w:p w:rsidR="000B30A4" w:rsidRPr="00270B37" w:rsidRDefault="000B30A4" w:rsidP="00C27B9F">
      <w:pPr>
        <w:shd w:val="clear" w:color="auto" w:fill="FFFFFF"/>
        <w:spacing w:after="120" w:line="276" w:lineRule="auto"/>
        <w:jc w:val="both"/>
        <w:textAlignment w:val="baseline"/>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Üniversitemiz kalite güvence sisteminin bir parçası olarak; toplumsal katkı sürecinin değerlendirmesini kurum bünyesinde oluşturulan “Stratejik Planlama Komisyonu”nun hazırladığı 2020-2024 Stratejik Plan doğrultusunda yapmaktadır. </w:t>
      </w:r>
    </w:p>
    <w:p w:rsidR="000B30A4" w:rsidRPr="00270B37" w:rsidRDefault="000B30A4" w:rsidP="00C27B9F">
      <w:pPr>
        <w:shd w:val="clear" w:color="auto" w:fill="FFFFFF"/>
        <w:spacing w:after="120" w:line="276" w:lineRule="auto"/>
        <w:jc w:val="both"/>
        <w:textAlignment w:val="baseline"/>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Toplumsal katkı süreçlerinin değerlendirilmesi; kurumun toplumsal katkı politika, strateji ve hedeflerinin ve bu hedeflerin nasıl gerçekleştirileceğinin belirlendiği; toplumsal katkı uygulamalarının gerçekleştirildiği, toplumsal katkı çıktılarının nitelik ve nicelik olarak izlenerek değerlendirildiği ve ulaşılan sonuçların kontrol edilerek ihtiyaç duyulan iyileştirme çalışmalarının yapıldığı bir süreç olarak ele alınmaktadır.</w:t>
      </w:r>
    </w:p>
    <w:p w:rsidR="000B30A4" w:rsidRPr="00270B37" w:rsidRDefault="000B30A4" w:rsidP="00C27B9F">
      <w:pPr>
        <w:pStyle w:val="NormalWeb"/>
        <w:shd w:val="clear" w:color="auto" w:fill="FFFFFF"/>
        <w:spacing w:before="0" w:beforeAutospacing="0" w:after="120" w:afterAutospacing="0" w:line="276" w:lineRule="auto"/>
        <w:jc w:val="both"/>
        <w:rPr>
          <w:color w:val="000000" w:themeColor="text1"/>
        </w:rPr>
      </w:pPr>
      <w:r w:rsidRPr="00270B37">
        <w:rPr>
          <w:color w:val="000000" w:themeColor="text1"/>
        </w:rPr>
        <w:t>Aynı zamanda PUKÖ çevrimi olarak da adlandırılan bu süreç Üniversitemiz 2020-2024 Stratejik planında belirtilmektedir.</w:t>
      </w:r>
    </w:p>
    <w:p w:rsidR="004A26C0" w:rsidRDefault="004A26C0" w:rsidP="00C27B9F">
      <w:pPr>
        <w:pStyle w:val="NormalWeb"/>
        <w:spacing w:before="0" w:beforeAutospacing="0" w:after="0" w:afterAutospacing="0" w:line="276" w:lineRule="auto"/>
        <w:jc w:val="both"/>
        <w:rPr>
          <w:i/>
          <w:color w:val="000000" w:themeColor="text1"/>
        </w:rPr>
      </w:pPr>
    </w:p>
    <w:p w:rsidR="000B30A4" w:rsidRPr="00270B37" w:rsidRDefault="00444D99" w:rsidP="00C27B9F">
      <w:pPr>
        <w:pStyle w:val="NormalWeb"/>
        <w:spacing w:before="0" w:beforeAutospacing="0" w:after="0" w:afterAutospacing="0" w:line="276" w:lineRule="auto"/>
        <w:jc w:val="both"/>
        <w:rPr>
          <w:i/>
          <w:color w:val="000000" w:themeColor="text1"/>
        </w:rPr>
      </w:pPr>
      <w:r>
        <w:rPr>
          <w:i/>
          <w:color w:val="000000" w:themeColor="text1"/>
        </w:rPr>
        <w:t>Kanıt</w:t>
      </w:r>
      <w:r w:rsidR="004A26C0">
        <w:rPr>
          <w:i/>
          <w:color w:val="000000" w:themeColor="text1"/>
        </w:rPr>
        <w:t>:</w:t>
      </w:r>
    </w:p>
    <w:p w:rsidR="000B30A4" w:rsidRPr="00270B37" w:rsidRDefault="00A53877" w:rsidP="00C27B9F">
      <w:pPr>
        <w:spacing w:line="276" w:lineRule="auto"/>
        <w:ind w:right="63"/>
        <w:jc w:val="both"/>
        <w:rPr>
          <w:rFonts w:ascii="Times New Roman" w:hAnsi="Times New Roman" w:cs="Times New Roman"/>
          <w:color w:val="000000" w:themeColor="text1"/>
          <w:sz w:val="24"/>
          <w:szCs w:val="24"/>
        </w:rPr>
      </w:pPr>
      <w:hyperlink r:id="rId61" w:history="1">
        <w:r w:rsidR="000B30A4" w:rsidRPr="00270B37">
          <w:rPr>
            <w:rStyle w:val="Kpr"/>
            <w:rFonts w:ascii="Times New Roman" w:hAnsi="Times New Roman" w:cs="Times New Roman"/>
            <w:color w:val="000000" w:themeColor="text1"/>
            <w:sz w:val="24"/>
            <w:szCs w:val="24"/>
          </w:rPr>
          <w:t>https://veteriner.kastamonu.edu.tr/index.php/tr/ic-kontrol/komisyonlar</w:t>
        </w:r>
      </w:hyperlink>
    </w:p>
    <w:p w:rsidR="000B30A4" w:rsidRPr="00270B37" w:rsidRDefault="00A53877" w:rsidP="00C27B9F">
      <w:pPr>
        <w:shd w:val="clear" w:color="auto" w:fill="FFFFFF"/>
        <w:spacing w:line="276" w:lineRule="auto"/>
        <w:jc w:val="both"/>
        <w:textAlignment w:val="baseline"/>
        <w:rPr>
          <w:rFonts w:ascii="Times New Roman" w:eastAsia="Times New Roman" w:hAnsi="Times New Roman" w:cs="Times New Roman"/>
          <w:color w:val="000000" w:themeColor="text1"/>
          <w:sz w:val="24"/>
          <w:szCs w:val="24"/>
          <w:lang w:eastAsia="tr-TR"/>
        </w:rPr>
      </w:pPr>
      <w:hyperlink r:id="rId62" w:history="1">
        <w:r w:rsidR="000B30A4" w:rsidRPr="00270B37">
          <w:rPr>
            <w:rStyle w:val="Kpr"/>
            <w:rFonts w:ascii="Times New Roman" w:hAnsi="Times New Roman" w:cs="Times New Roman"/>
            <w:color w:val="000000" w:themeColor="text1"/>
            <w:sz w:val="24"/>
            <w:szCs w:val="24"/>
          </w:rPr>
          <w:t>https://www.kastamonu.edu.tr/index.php/tr/menu-stratejik-planlama</w:t>
        </w:r>
      </w:hyperlink>
    </w:p>
    <w:p w:rsidR="000B30A4" w:rsidRPr="00270B37" w:rsidRDefault="000B30A4" w:rsidP="00C27B9F">
      <w:pPr>
        <w:spacing w:after="120" w:line="276" w:lineRule="auto"/>
        <w:ind w:right="63"/>
        <w:jc w:val="both"/>
        <w:rPr>
          <w:rFonts w:ascii="Times New Roman" w:hAnsi="Times New Roman" w:cs="Times New Roman"/>
          <w:color w:val="000000" w:themeColor="text1"/>
          <w:sz w:val="24"/>
          <w:szCs w:val="24"/>
        </w:rPr>
      </w:pPr>
    </w:p>
    <w:p w:rsidR="000B30A4" w:rsidRPr="00270B37" w:rsidRDefault="000B30A4" w:rsidP="00C27B9F">
      <w:pPr>
        <w:autoSpaceDE w:val="0"/>
        <w:autoSpaceDN w:val="0"/>
        <w:adjustRightInd w:val="0"/>
        <w:spacing w:after="240" w:line="276" w:lineRule="auto"/>
        <w:jc w:val="both"/>
        <w:rPr>
          <w:rFonts w:ascii="Times New Roman" w:hAnsi="Times New Roman" w:cs="Times New Roman"/>
          <w:b/>
          <w:color w:val="000000" w:themeColor="text1"/>
          <w:sz w:val="24"/>
          <w:szCs w:val="24"/>
        </w:rPr>
      </w:pPr>
    </w:p>
    <w:p w:rsidR="000B30A4" w:rsidRPr="00270B37" w:rsidRDefault="000B30A4" w:rsidP="00C27B9F">
      <w:pPr>
        <w:autoSpaceDE w:val="0"/>
        <w:autoSpaceDN w:val="0"/>
        <w:adjustRightInd w:val="0"/>
        <w:spacing w:after="240" w:line="276" w:lineRule="auto"/>
        <w:jc w:val="both"/>
        <w:rPr>
          <w:rFonts w:ascii="Times New Roman" w:hAnsi="Times New Roman" w:cs="Times New Roman"/>
          <w:b/>
          <w:color w:val="000000" w:themeColor="text1"/>
          <w:sz w:val="24"/>
          <w:szCs w:val="24"/>
        </w:rPr>
      </w:pPr>
    </w:p>
    <w:p w:rsidR="000B30A4" w:rsidRPr="00270B37" w:rsidRDefault="000B30A4" w:rsidP="00C27B9F">
      <w:pPr>
        <w:autoSpaceDE w:val="0"/>
        <w:autoSpaceDN w:val="0"/>
        <w:adjustRightInd w:val="0"/>
        <w:spacing w:after="240" w:line="276" w:lineRule="auto"/>
        <w:jc w:val="both"/>
        <w:rPr>
          <w:rFonts w:ascii="Times New Roman" w:hAnsi="Times New Roman" w:cs="Times New Roman"/>
          <w:b/>
          <w:color w:val="000000" w:themeColor="text1"/>
          <w:sz w:val="24"/>
          <w:szCs w:val="24"/>
        </w:rPr>
      </w:pPr>
    </w:p>
    <w:p w:rsidR="000B30A4" w:rsidRPr="00270B37" w:rsidRDefault="000B30A4" w:rsidP="00C27B9F">
      <w:pPr>
        <w:autoSpaceDE w:val="0"/>
        <w:autoSpaceDN w:val="0"/>
        <w:adjustRightInd w:val="0"/>
        <w:spacing w:after="240" w:line="276" w:lineRule="auto"/>
        <w:jc w:val="both"/>
        <w:rPr>
          <w:rFonts w:ascii="Times New Roman" w:hAnsi="Times New Roman" w:cs="Times New Roman"/>
          <w:b/>
          <w:color w:val="000000" w:themeColor="text1"/>
          <w:sz w:val="24"/>
          <w:szCs w:val="24"/>
        </w:rPr>
      </w:pPr>
    </w:p>
    <w:p w:rsidR="00C873F8" w:rsidRDefault="00C873F8" w:rsidP="00C27B9F">
      <w:pPr>
        <w:spacing w:after="160" w:line="276" w:lineRule="auto"/>
        <w:jc w:val="both"/>
        <w:rPr>
          <w:rFonts w:ascii="Times New Roman" w:hAnsi="Times New Roman" w:cs="Times New Roman"/>
          <w:b/>
          <w:color w:val="000000" w:themeColor="text1"/>
          <w:sz w:val="24"/>
          <w:szCs w:val="24"/>
        </w:rPr>
      </w:pPr>
    </w:p>
    <w:p w:rsidR="004A6F50" w:rsidRDefault="004A6F50" w:rsidP="00C27B9F">
      <w:pPr>
        <w:spacing w:after="160" w:line="276" w:lineRule="auto"/>
        <w:jc w:val="both"/>
        <w:rPr>
          <w:rFonts w:ascii="Times New Roman" w:hAnsi="Times New Roman" w:cs="Times New Roman"/>
          <w:b/>
          <w:color w:val="000000" w:themeColor="text1"/>
        </w:rPr>
      </w:pPr>
    </w:p>
    <w:p w:rsidR="004A6F50" w:rsidRDefault="004A6F50" w:rsidP="00C27B9F">
      <w:pPr>
        <w:spacing w:after="160" w:line="276" w:lineRule="auto"/>
        <w:jc w:val="both"/>
        <w:rPr>
          <w:rFonts w:ascii="Times New Roman" w:hAnsi="Times New Roman" w:cs="Times New Roman"/>
          <w:b/>
          <w:color w:val="000000" w:themeColor="text1"/>
        </w:rPr>
      </w:pPr>
    </w:p>
    <w:p w:rsidR="008079D4" w:rsidRPr="00444D99" w:rsidRDefault="00444D99" w:rsidP="00C27B9F">
      <w:pPr>
        <w:spacing w:after="160" w:line="276"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E. </w:t>
      </w:r>
      <w:r w:rsidR="008079D4" w:rsidRPr="00444D99">
        <w:rPr>
          <w:rFonts w:ascii="Times New Roman" w:hAnsi="Times New Roman" w:cs="Times New Roman"/>
          <w:b/>
          <w:color w:val="000000" w:themeColor="text1"/>
        </w:rPr>
        <w:t>YÖNETİM SİSTEMİ</w:t>
      </w:r>
    </w:p>
    <w:p w:rsidR="008079D4" w:rsidRPr="00444D99" w:rsidRDefault="008079D4" w:rsidP="00C27B9F">
      <w:pPr>
        <w:spacing w:line="276" w:lineRule="auto"/>
        <w:jc w:val="both"/>
        <w:rPr>
          <w:rFonts w:ascii="Times New Roman" w:hAnsi="Times New Roman" w:cs="Times New Roman"/>
          <w:b/>
          <w:color w:val="000000" w:themeColor="text1"/>
          <w:sz w:val="24"/>
          <w:szCs w:val="24"/>
        </w:rPr>
      </w:pPr>
      <w:r w:rsidRPr="00444D99">
        <w:rPr>
          <w:rFonts w:ascii="Times New Roman" w:hAnsi="Times New Roman" w:cs="Times New Roman"/>
          <w:b/>
          <w:color w:val="000000" w:themeColor="text1"/>
          <w:sz w:val="24"/>
          <w:szCs w:val="24"/>
        </w:rPr>
        <w:t>E.1. Yönetim ve İdari Birimlerin Yapısı;</w:t>
      </w:r>
    </w:p>
    <w:p w:rsidR="00524187" w:rsidRDefault="00524187" w:rsidP="00C27B9F">
      <w:pPr>
        <w:pStyle w:val="ListeParagraf"/>
        <w:spacing w:line="276" w:lineRule="auto"/>
        <w:ind w:left="0"/>
        <w:jc w:val="both"/>
        <w:rPr>
          <w:rFonts w:ascii="Times New Roman" w:hAnsi="Times New Roman" w:cs="Times New Roman"/>
          <w:color w:val="000000" w:themeColor="text1"/>
        </w:rPr>
      </w:pPr>
    </w:p>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Kastamonu Üniversitesi Veteriner Fakültesi yönetim ve idari birimlerini ifade eder teşkilat şeması Kastamonu Üniversitesi Veteriner Fakültesi internet sayfasından erişilebilmektedir.</w:t>
      </w:r>
    </w:p>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Kastamonu Üniversitesi Veteriner Fakültesi 1 (bir) dekan, 2 (iki) dekan yardımcısı, 7 (yedi) kişiden oluşan birim yönetim kurulu ve fakülte kurulu tarafından yönetilmektedir.</w:t>
      </w:r>
    </w:p>
    <w:p w:rsidR="008079D4"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 xml:space="preserve">Birim temsilcisi olan dekan 2547 sayılı Yüksek Öğretim Kanunun 16. maddesi a. fıkrası bildirilen hükümler gereğince Yükseköğretim Kurulu tarafından 3 yıl süre ile atanır, görev süresi biten dekan tekrar atanabilir. Dekan kendisine çalışmalarında yardımcı olmak üzere Fakültenin aylıklı öğretim üyeleri arasından en çok iki kişiyi dekan yardımcısı olarak seçer. Dekan yardımcıları, dekan tarafından en çok üç yıl için atanır. Dekana, görevi başında olmadığı zaman yardımcılarından biri vekâlet eder. </w:t>
      </w:r>
    </w:p>
    <w:p w:rsidR="004A26C0" w:rsidRDefault="004A26C0" w:rsidP="00C27B9F">
      <w:pPr>
        <w:pStyle w:val="ListeParagraf"/>
        <w:spacing w:line="276" w:lineRule="auto"/>
        <w:ind w:left="0"/>
        <w:jc w:val="both"/>
        <w:rPr>
          <w:rFonts w:ascii="Times New Roman" w:hAnsi="Times New Roman" w:cs="Times New Roman"/>
          <w:color w:val="000000" w:themeColor="text1"/>
        </w:rPr>
      </w:pPr>
    </w:p>
    <w:p w:rsidR="004A26C0" w:rsidRPr="00D71FBB" w:rsidRDefault="004A26C0" w:rsidP="00C27B9F">
      <w:pPr>
        <w:spacing w:line="276" w:lineRule="auto"/>
        <w:jc w:val="both"/>
        <w:rPr>
          <w:rFonts w:ascii="Times New Roman" w:hAnsi="Times New Roman" w:cs="Times New Roman"/>
          <w:b/>
          <w:sz w:val="24"/>
          <w:szCs w:val="24"/>
        </w:rPr>
      </w:pPr>
      <w:r w:rsidRPr="00D71FBB">
        <w:rPr>
          <w:rFonts w:ascii="Times New Roman" w:hAnsi="Times New Roman" w:cs="Times New Roman"/>
          <w:b/>
          <w:sz w:val="24"/>
          <w:szCs w:val="24"/>
        </w:rPr>
        <w:t>Dekan</w:t>
      </w:r>
    </w:p>
    <w:p w:rsidR="004A26C0" w:rsidRDefault="004A26C0" w:rsidP="00C27B9F">
      <w:pPr>
        <w:spacing w:line="276" w:lineRule="auto"/>
        <w:jc w:val="both"/>
        <w:rPr>
          <w:rFonts w:ascii="Times New Roman" w:hAnsi="Times New Roman" w:cs="Times New Roman"/>
          <w:sz w:val="24"/>
          <w:szCs w:val="24"/>
        </w:rPr>
      </w:pP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Fakültenin ve birimlerinin temsilcisi olan Dekan, Rektörün önereceği Üniversite içinden veya dışından 3 Profesör arasından Yükseköğretim kurumunca üç yıl süre ile seçilir ve normal usul ile atanır. Süresi biten Dekan yeniden atanabilir.</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Dekan kendisine çalışmalarında yardımcı olmak üzere fakültenin aylıklı öğretim üyeleri arasından en çok iki kişiyi dekan yardımcısı olarak seçer</w:t>
      </w:r>
      <w:r>
        <w:rPr>
          <w:rFonts w:ascii="Times New Roman" w:hAnsi="Times New Roman" w:cs="Times New Roman"/>
          <w:sz w:val="24"/>
          <w:szCs w:val="24"/>
        </w:rPr>
        <w:t xml:space="preserve">. </w:t>
      </w:r>
      <w:r w:rsidRPr="000E7ACC">
        <w:rPr>
          <w:rFonts w:ascii="Times New Roman" w:hAnsi="Times New Roman" w:cs="Times New Roman"/>
          <w:sz w:val="24"/>
          <w:szCs w:val="24"/>
        </w:rPr>
        <w:t>Ancak merkezi açık</w:t>
      </w:r>
      <w:r w:rsidR="007C1EAB">
        <w:rPr>
          <w:rFonts w:ascii="Times New Roman" w:hAnsi="Times New Roman" w:cs="Times New Roman"/>
          <w:sz w:val="24"/>
          <w:szCs w:val="24"/>
        </w:rPr>
        <w:t xml:space="preserve"> </w:t>
      </w:r>
      <w:r w:rsidRPr="000E7ACC">
        <w:rPr>
          <w:rFonts w:ascii="Times New Roman" w:hAnsi="Times New Roman" w:cs="Times New Roman"/>
          <w:sz w:val="24"/>
          <w:szCs w:val="24"/>
        </w:rPr>
        <w:t>öğretim yapmakla görevli üniversitelerde,</w:t>
      </w:r>
      <w:r>
        <w:rPr>
          <w:rFonts w:ascii="Times New Roman" w:hAnsi="Times New Roman" w:cs="Times New Roman"/>
          <w:sz w:val="24"/>
          <w:szCs w:val="24"/>
        </w:rPr>
        <w:t xml:space="preserve"> </w:t>
      </w:r>
      <w:r w:rsidRPr="000E7ACC">
        <w:rPr>
          <w:rFonts w:ascii="Times New Roman" w:hAnsi="Times New Roman" w:cs="Times New Roman"/>
          <w:sz w:val="24"/>
          <w:szCs w:val="24"/>
        </w:rPr>
        <w:t>gerekli hallerde açık</w:t>
      </w:r>
      <w:r w:rsidR="007C1EAB">
        <w:rPr>
          <w:rFonts w:ascii="Times New Roman" w:hAnsi="Times New Roman" w:cs="Times New Roman"/>
          <w:sz w:val="24"/>
          <w:szCs w:val="24"/>
        </w:rPr>
        <w:t xml:space="preserve"> </w:t>
      </w:r>
      <w:r w:rsidRPr="000E7ACC">
        <w:rPr>
          <w:rFonts w:ascii="Times New Roman" w:hAnsi="Times New Roman" w:cs="Times New Roman"/>
          <w:sz w:val="24"/>
          <w:szCs w:val="24"/>
        </w:rPr>
        <w:t>öğretim yapmakla görevli fakültenin dekanı tarafından dört deka</w:t>
      </w:r>
      <w:r w:rsidR="004B5499">
        <w:rPr>
          <w:rFonts w:ascii="Times New Roman" w:hAnsi="Times New Roman" w:cs="Times New Roman"/>
          <w:sz w:val="24"/>
          <w:szCs w:val="24"/>
        </w:rPr>
        <w:t xml:space="preserve">n yardımcısı seçilebilir. </w:t>
      </w:r>
      <w:r w:rsidRPr="000E7ACC">
        <w:rPr>
          <w:rFonts w:ascii="Times New Roman" w:hAnsi="Times New Roman" w:cs="Times New Roman"/>
          <w:sz w:val="24"/>
          <w:szCs w:val="24"/>
        </w:rPr>
        <w:t>Dekan yardımcıları, dekanca en çok üç yıl için atanır. Dekana, görevi başında olmadığı zaman yardımcılarından biri vekalet eder. Göreve vekalet altı aydan fazla sürerse yeni bir dekan atanır.</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Fakültemiz Dekanlık görevini Yükseköğretim Kurulu Başkanlığı'nın 31/10/2019 tarihli ve 73112577-201.02.02-2062/81794 sayılı yazısı gereğince, 2547 sayılı Kanunun 40/b maddesi ile Üniversitemizde görevlendirilen Prof. Dr. Hüseyin ESECELİ vekaleten yürütmektedir.</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Fakültemiz Dekan Yardımcılığı görevini Fakültemiz öğretim üyeleri Doç. Dr. Elif DOĞAN ve Dr. Öğr. Üyesi Murat POLAT yürütmektedir.</w:t>
      </w:r>
    </w:p>
    <w:p w:rsidR="004A26C0" w:rsidRPr="000E7ACC" w:rsidRDefault="004A26C0" w:rsidP="00C27B9F">
      <w:pPr>
        <w:spacing w:line="276" w:lineRule="auto"/>
        <w:jc w:val="both"/>
        <w:rPr>
          <w:rFonts w:ascii="Times New Roman" w:hAnsi="Times New Roman" w:cs="Times New Roman"/>
          <w:sz w:val="24"/>
          <w:szCs w:val="24"/>
        </w:rPr>
      </w:pPr>
    </w:p>
    <w:p w:rsidR="004A26C0" w:rsidRPr="00D71FBB" w:rsidRDefault="004A26C0" w:rsidP="00C27B9F">
      <w:pPr>
        <w:spacing w:line="276" w:lineRule="auto"/>
        <w:jc w:val="both"/>
        <w:rPr>
          <w:rFonts w:ascii="Times New Roman" w:hAnsi="Times New Roman" w:cs="Times New Roman"/>
          <w:b/>
          <w:sz w:val="24"/>
          <w:szCs w:val="24"/>
        </w:rPr>
      </w:pPr>
      <w:r w:rsidRPr="00D71FBB">
        <w:rPr>
          <w:rFonts w:ascii="Times New Roman" w:hAnsi="Times New Roman" w:cs="Times New Roman"/>
          <w:b/>
          <w:sz w:val="24"/>
          <w:szCs w:val="24"/>
        </w:rPr>
        <w:t>Dekan Görev, Yetki ve Sorumlulukları;</w:t>
      </w:r>
    </w:p>
    <w:p w:rsidR="004A26C0" w:rsidRDefault="004A26C0" w:rsidP="00C27B9F">
      <w:pPr>
        <w:spacing w:line="276" w:lineRule="auto"/>
        <w:jc w:val="both"/>
        <w:rPr>
          <w:rFonts w:ascii="Times New Roman" w:hAnsi="Times New Roman" w:cs="Times New Roman"/>
          <w:sz w:val="24"/>
          <w:szCs w:val="24"/>
        </w:rPr>
      </w:pP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1. Fakülte Kurullarına başkanlık etmek, Fakülte Kurulu kararlarını tatbik etmek ve Fakülte birimleri arasında düzenli çalışmayı sağlamak,</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2. Her öğretim yılı sonunda ve istendiğinde Fakültenin genel durumu ve işleyişi hakkında Rektöre rapor vermek,</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3. Fakültenin ödenek ve kadro ihtiyaçlarını gerekçesi ile birlikte Rektörlüğe bildirmek, Fakülte bütçesi ile ilgili teklifi Fakülte Yönetim Kurulunun da görüşünü aldıktan sonra Rektörlüğe sunmak,</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4. Fakültenin birimleri ve her düzeydeki personeli üzerinde genel nezaret ve teftiş görevini yapmak,</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5. 2547 Sayılı Kanunla kendisine verilen diğer görevleri yapmaktır.</w:t>
      </w:r>
    </w:p>
    <w:p w:rsidR="004A26C0" w:rsidRPr="000E7ACC" w:rsidRDefault="004A26C0" w:rsidP="00C27B9F">
      <w:pPr>
        <w:spacing w:line="276" w:lineRule="auto"/>
        <w:jc w:val="both"/>
        <w:rPr>
          <w:rFonts w:ascii="Times New Roman" w:hAnsi="Times New Roman" w:cs="Times New Roman"/>
          <w:sz w:val="24"/>
          <w:szCs w:val="24"/>
        </w:rPr>
      </w:pPr>
    </w:p>
    <w:p w:rsidR="004A26C0" w:rsidRPr="00D71FBB" w:rsidRDefault="004A26C0" w:rsidP="00C27B9F">
      <w:pPr>
        <w:spacing w:line="276" w:lineRule="auto"/>
        <w:jc w:val="both"/>
        <w:rPr>
          <w:rFonts w:ascii="Times New Roman" w:hAnsi="Times New Roman" w:cs="Times New Roman"/>
          <w:b/>
          <w:sz w:val="24"/>
          <w:szCs w:val="24"/>
        </w:rPr>
      </w:pPr>
      <w:r w:rsidRPr="00D71FBB">
        <w:rPr>
          <w:rFonts w:ascii="Times New Roman" w:hAnsi="Times New Roman" w:cs="Times New Roman"/>
          <w:b/>
          <w:sz w:val="24"/>
          <w:szCs w:val="24"/>
        </w:rPr>
        <w:t>Fakülte Kurulu</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 </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Doktor Öğretim Üyelerin kendi aralarından seçecekleri bir öğretim üyesinden oluşur.</w:t>
      </w:r>
    </w:p>
    <w:p w:rsidR="004A26C0" w:rsidRPr="000E7ACC" w:rsidRDefault="004A26C0" w:rsidP="00C27B9F">
      <w:pPr>
        <w:spacing w:line="276" w:lineRule="auto"/>
        <w:jc w:val="both"/>
        <w:rPr>
          <w:rFonts w:ascii="Times New Roman" w:hAnsi="Times New Roman" w:cs="Times New Roman"/>
          <w:sz w:val="24"/>
          <w:szCs w:val="24"/>
        </w:rPr>
      </w:pPr>
    </w:p>
    <w:p w:rsidR="004A26C0" w:rsidRPr="00D71FBB" w:rsidRDefault="004A26C0" w:rsidP="00C27B9F">
      <w:pPr>
        <w:spacing w:line="276" w:lineRule="auto"/>
        <w:jc w:val="both"/>
        <w:rPr>
          <w:rFonts w:ascii="Times New Roman" w:hAnsi="Times New Roman" w:cs="Times New Roman"/>
          <w:b/>
          <w:sz w:val="24"/>
          <w:szCs w:val="24"/>
        </w:rPr>
      </w:pPr>
      <w:r w:rsidRPr="00D71FBB">
        <w:rPr>
          <w:rFonts w:ascii="Times New Roman" w:hAnsi="Times New Roman" w:cs="Times New Roman"/>
          <w:b/>
          <w:sz w:val="24"/>
          <w:szCs w:val="24"/>
        </w:rPr>
        <w:t xml:space="preserve">Fakülte Kurulu Üyeleri: </w:t>
      </w:r>
    </w:p>
    <w:p w:rsidR="004A26C0" w:rsidRDefault="004A26C0" w:rsidP="00C27B9F">
      <w:pPr>
        <w:spacing w:line="276" w:lineRule="auto"/>
        <w:jc w:val="both"/>
        <w:rPr>
          <w:rFonts w:ascii="Times New Roman" w:hAnsi="Times New Roman" w:cs="Times New Roman"/>
          <w:sz w:val="24"/>
          <w:szCs w:val="24"/>
        </w:rPr>
      </w:pP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Prof. Dr. Hüseyin ESECELİ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(Başkan)</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Prof. Dr. Yaşar Nuri ŞAHİN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Prof. Dr. </w:t>
      </w:r>
      <w:r w:rsidR="00C80749">
        <w:rPr>
          <w:rFonts w:ascii="Times New Roman" w:hAnsi="Times New Roman" w:cs="Times New Roman"/>
          <w:sz w:val="24"/>
          <w:szCs w:val="24"/>
        </w:rPr>
        <w:t>Talip ÇETER</w:t>
      </w:r>
      <w:r w:rsidRPr="000E7ACC">
        <w:rPr>
          <w:rFonts w:ascii="Times New Roman" w:hAnsi="Times New Roman" w:cs="Times New Roman"/>
          <w:sz w:val="24"/>
          <w:szCs w:val="24"/>
        </w:rPr>
        <w:t xml:space="preserve">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Prof. Dr. Mehmet TOPAL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Doç. Dr. Elif DOĞAN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Doç. Dr. Gözde GÜRELLİ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Dr. Öğr. Üyesi Murat POLAT  </w:t>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Dr. Öğr. Üyesi Orhan ÇORUM </w:t>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Dr. Öğr. Üyesi Serkan EROL </w:t>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C80749" w:rsidRDefault="00C80749" w:rsidP="00C27B9F">
      <w:pPr>
        <w:spacing w:line="276" w:lineRule="auto"/>
        <w:jc w:val="both"/>
        <w:rPr>
          <w:rFonts w:ascii="Times New Roman" w:hAnsi="Times New Roman" w:cs="Times New Roman"/>
          <w:b/>
          <w:sz w:val="24"/>
          <w:szCs w:val="24"/>
        </w:rPr>
      </w:pPr>
    </w:p>
    <w:p w:rsidR="004A26C0" w:rsidRPr="00B54AF7" w:rsidRDefault="004A26C0" w:rsidP="00C27B9F">
      <w:pPr>
        <w:spacing w:line="276" w:lineRule="auto"/>
        <w:jc w:val="both"/>
        <w:rPr>
          <w:rFonts w:ascii="Times New Roman" w:hAnsi="Times New Roman" w:cs="Times New Roman"/>
          <w:b/>
          <w:sz w:val="24"/>
          <w:szCs w:val="24"/>
        </w:rPr>
      </w:pPr>
      <w:r w:rsidRPr="00B54AF7">
        <w:rPr>
          <w:rFonts w:ascii="Times New Roman" w:hAnsi="Times New Roman" w:cs="Times New Roman"/>
          <w:b/>
          <w:sz w:val="24"/>
          <w:szCs w:val="24"/>
        </w:rPr>
        <w:t>Fakülte Kurulunun Görev, Yetki ve Sorumlulukları;</w:t>
      </w:r>
    </w:p>
    <w:p w:rsidR="004A26C0" w:rsidRDefault="004A26C0" w:rsidP="00C27B9F">
      <w:pPr>
        <w:spacing w:line="276" w:lineRule="auto"/>
        <w:jc w:val="both"/>
        <w:rPr>
          <w:rFonts w:ascii="Times New Roman" w:hAnsi="Times New Roman" w:cs="Times New Roman"/>
          <w:sz w:val="24"/>
          <w:szCs w:val="24"/>
        </w:rPr>
      </w:pP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1. Fakültenin, Eğitim-Öğretim, ilmi araştırma ve yayın faaliyetleri ve bu faaliyetlerle ilgili esasları, plan, program ve Eğitim-Öğretim takvimini kararlaştırmak, </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2. Fakülte Yönetim Kuruluna üye seçmek,</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3. 2547 Sayılı Kanunla belirtilen diğer görevleri yapmaktır.</w:t>
      </w:r>
    </w:p>
    <w:p w:rsidR="004A26C0" w:rsidRPr="000E7ACC" w:rsidRDefault="004A26C0" w:rsidP="00C27B9F">
      <w:pPr>
        <w:spacing w:line="276" w:lineRule="auto"/>
        <w:jc w:val="both"/>
        <w:rPr>
          <w:rFonts w:ascii="Times New Roman" w:hAnsi="Times New Roman" w:cs="Times New Roman"/>
          <w:sz w:val="24"/>
          <w:szCs w:val="24"/>
        </w:rPr>
      </w:pPr>
    </w:p>
    <w:p w:rsidR="004A26C0" w:rsidRPr="00B54AF7" w:rsidRDefault="004A26C0" w:rsidP="00C27B9F">
      <w:pPr>
        <w:spacing w:line="276" w:lineRule="auto"/>
        <w:jc w:val="both"/>
        <w:rPr>
          <w:rFonts w:ascii="Times New Roman" w:hAnsi="Times New Roman" w:cs="Times New Roman"/>
          <w:b/>
          <w:sz w:val="24"/>
          <w:szCs w:val="24"/>
        </w:rPr>
      </w:pPr>
      <w:r w:rsidRPr="00B54AF7">
        <w:rPr>
          <w:rFonts w:ascii="Times New Roman" w:hAnsi="Times New Roman" w:cs="Times New Roman"/>
          <w:b/>
          <w:sz w:val="24"/>
          <w:szCs w:val="24"/>
        </w:rPr>
        <w:t>Fakülte Yönetim Kurulu</w:t>
      </w:r>
    </w:p>
    <w:p w:rsidR="004A26C0" w:rsidRDefault="004A26C0" w:rsidP="00C27B9F">
      <w:pPr>
        <w:spacing w:line="276" w:lineRule="auto"/>
        <w:jc w:val="both"/>
        <w:rPr>
          <w:rFonts w:ascii="Times New Roman" w:hAnsi="Times New Roman" w:cs="Times New Roman"/>
          <w:sz w:val="24"/>
          <w:szCs w:val="24"/>
        </w:rPr>
      </w:pP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Fakülte Yönetim Kurulu, Dekanın başkanlığında Fakülte Kurulunun üç yıl için seçeceği üç Profesör, iki Doçent ve bir Doktor Öğretim Üyesinden oluşur.</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Fakülte Yönetim Kurulu Üyeleri: </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Prof. Dr. Hüseyin ESECELİ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(Başkan)</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Prof. Dr. Yaşar Nuri ŞAHİN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Prof. Dr. </w:t>
      </w:r>
      <w:r w:rsidR="00C80749">
        <w:rPr>
          <w:rFonts w:ascii="Times New Roman" w:hAnsi="Times New Roman" w:cs="Times New Roman"/>
          <w:sz w:val="24"/>
          <w:szCs w:val="24"/>
        </w:rPr>
        <w:t xml:space="preserve">Talip ÇETER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Prof. Dr. Mehmet TOPAL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Doç. Dr. Elif DOĞAN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Doç. Dr. Gözde GÜRELLİ </w:t>
      </w:r>
      <w:r w:rsidR="00C80749">
        <w:rPr>
          <w:rFonts w:ascii="Times New Roman" w:hAnsi="Times New Roman" w:cs="Times New Roman"/>
          <w:sz w:val="24"/>
          <w:szCs w:val="24"/>
        </w:rPr>
        <w:tab/>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Dr. Öğr. Üyesi Murat POLAT  </w:t>
      </w:r>
      <w:r w:rsidR="00C80749">
        <w:rPr>
          <w:rFonts w:ascii="Times New Roman" w:hAnsi="Times New Roman" w:cs="Times New Roman"/>
          <w:sz w:val="24"/>
          <w:szCs w:val="24"/>
        </w:rPr>
        <w:tab/>
      </w:r>
      <w:r w:rsidRPr="000E7ACC">
        <w:rPr>
          <w:rFonts w:ascii="Times New Roman" w:hAnsi="Times New Roman" w:cs="Times New Roman"/>
          <w:sz w:val="24"/>
          <w:szCs w:val="24"/>
        </w:rPr>
        <w:t>(Üye)</w:t>
      </w:r>
    </w:p>
    <w:p w:rsidR="004A26C0" w:rsidRPr="000E7ACC" w:rsidRDefault="004A26C0" w:rsidP="00C27B9F">
      <w:pPr>
        <w:spacing w:line="276" w:lineRule="auto"/>
        <w:jc w:val="both"/>
        <w:rPr>
          <w:rFonts w:ascii="Times New Roman" w:hAnsi="Times New Roman" w:cs="Times New Roman"/>
          <w:sz w:val="24"/>
          <w:szCs w:val="24"/>
        </w:rPr>
      </w:pP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Fakülte Yönetim Kurulunun Görev, Yetki ve Sorumlulukları;</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1. Fakülte Kurulu kararları ile tespit ettiği esasların tatbik edilmesinde Dekana yardım etmek,</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 xml:space="preserve">2. Fakültenin Eğitim-Öğretim, plan ve programları ile takvimin tatbik edilmesini sağlamak, </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lastRenderedPageBreak/>
        <w:t>3. Fakültenin yatırım, program ve bütçe tasarısını hazırlamak,</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4. Dekanın Fakülte Yönetimi ile ilgili getireceği bütün işlerde karar almak,</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5. Öğrencilerin kabulü, ders intibakları ve çıkarılmaları ile Eğitim-Öğretim ve sınavlara ait işlemleri hakkında karar almak,</w:t>
      </w:r>
    </w:p>
    <w:p w:rsidR="004A26C0" w:rsidRPr="000E7ACC" w:rsidRDefault="004A26C0" w:rsidP="00C27B9F">
      <w:pPr>
        <w:spacing w:line="276" w:lineRule="auto"/>
        <w:jc w:val="both"/>
        <w:rPr>
          <w:rFonts w:ascii="Times New Roman" w:hAnsi="Times New Roman" w:cs="Times New Roman"/>
          <w:sz w:val="24"/>
          <w:szCs w:val="24"/>
        </w:rPr>
      </w:pPr>
      <w:r w:rsidRPr="000E7ACC">
        <w:rPr>
          <w:rFonts w:ascii="Times New Roman" w:hAnsi="Times New Roman" w:cs="Times New Roman"/>
          <w:sz w:val="24"/>
          <w:szCs w:val="24"/>
        </w:rPr>
        <w:t>6. 2547 Sayılı Kanunla verilen diğer görevleri yapmaktır.</w:t>
      </w:r>
    </w:p>
    <w:p w:rsidR="004A26C0" w:rsidRPr="00270B37" w:rsidRDefault="004A26C0" w:rsidP="00C27B9F">
      <w:pPr>
        <w:pStyle w:val="ListeParagraf"/>
        <w:spacing w:line="276" w:lineRule="auto"/>
        <w:ind w:left="0"/>
        <w:jc w:val="both"/>
        <w:rPr>
          <w:rFonts w:ascii="Times New Roman" w:hAnsi="Times New Roman" w:cs="Times New Roman"/>
          <w:color w:val="000000" w:themeColor="text1"/>
        </w:rPr>
      </w:pPr>
    </w:p>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p>
    <w:p w:rsidR="003C6586" w:rsidRDefault="003C6586" w:rsidP="00C27B9F">
      <w:pPr>
        <w:pStyle w:val="ListeParagraf"/>
        <w:spacing w:line="276" w:lineRule="auto"/>
        <w:ind w:left="0"/>
        <w:jc w:val="both"/>
        <w:rPr>
          <w:rFonts w:ascii="Times New Roman" w:hAnsi="Times New Roman" w:cs="Times New Roman"/>
          <w:i/>
          <w:color w:val="000000" w:themeColor="text1"/>
        </w:rPr>
      </w:pPr>
    </w:p>
    <w:p w:rsidR="003C6586" w:rsidRDefault="003C6586" w:rsidP="00C27B9F">
      <w:pPr>
        <w:pStyle w:val="ListeParagraf"/>
        <w:spacing w:line="276" w:lineRule="auto"/>
        <w:ind w:left="0"/>
        <w:jc w:val="both"/>
        <w:rPr>
          <w:rFonts w:ascii="Times New Roman" w:hAnsi="Times New Roman" w:cs="Times New Roman"/>
          <w:i/>
          <w:color w:val="000000" w:themeColor="text1"/>
        </w:rPr>
      </w:pPr>
    </w:p>
    <w:p w:rsidR="003C6586" w:rsidRDefault="003C6586" w:rsidP="00C27B9F">
      <w:pPr>
        <w:pStyle w:val="ListeParagraf"/>
        <w:spacing w:line="276" w:lineRule="auto"/>
        <w:ind w:left="0"/>
        <w:jc w:val="both"/>
        <w:rPr>
          <w:rFonts w:ascii="Times New Roman" w:hAnsi="Times New Roman" w:cs="Times New Roman"/>
          <w:i/>
          <w:color w:val="000000" w:themeColor="text1"/>
        </w:rPr>
      </w:pPr>
    </w:p>
    <w:p w:rsidR="003C6586" w:rsidRDefault="003C6586" w:rsidP="00C27B9F">
      <w:pPr>
        <w:pStyle w:val="ListeParagraf"/>
        <w:spacing w:line="276" w:lineRule="auto"/>
        <w:ind w:left="0"/>
        <w:jc w:val="both"/>
        <w:rPr>
          <w:rFonts w:ascii="Times New Roman" w:hAnsi="Times New Roman" w:cs="Times New Roman"/>
          <w:i/>
          <w:color w:val="000000" w:themeColor="text1"/>
        </w:rPr>
      </w:pPr>
      <w:r>
        <w:rPr>
          <w:rFonts w:ascii="Times New Roman" w:hAnsi="Times New Roman" w:cs="Times New Roman"/>
          <w:noProof/>
          <w:lang w:eastAsia="tr-TR"/>
        </w:rPr>
        <w:drawing>
          <wp:inline distT="0" distB="0" distL="0" distR="0" wp14:anchorId="6BA149D6" wp14:editId="259A8124">
            <wp:extent cx="5760720" cy="34566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60720" cy="3456655"/>
                    </a:xfrm>
                    <a:prstGeom prst="rect">
                      <a:avLst/>
                    </a:prstGeom>
                    <a:noFill/>
                  </pic:spPr>
                </pic:pic>
              </a:graphicData>
            </a:graphic>
          </wp:inline>
        </w:drawing>
      </w:r>
    </w:p>
    <w:p w:rsidR="003C6586" w:rsidRDefault="003C6586" w:rsidP="00C27B9F">
      <w:pPr>
        <w:pStyle w:val="ListeParagraf"/>
        <w:spacing w:line="276" w:lineRule="auto"/>
        <w:ind w:left="0"/>
        <w:jc w:val="both"/>
        <w:rPr>
          <w:rFonts w:ascii="Times New Roman" w:hAnsi="Times New Roman" w:cs="Times New Roman"/>
          <w:i/>
          <w:color w:val="000000" w:themeColor="text1"/>
        </w:rPr>
      </w:pPr>
    </w:p>
    <w:p w:rsidR="008079D4" w:rsidRPr="004A26C0" w:rsidRDefault="00444D99" w:rsidP="00C27B9F">
      <w:pPr>
        <w:pStyle w:val="ListeParagraf"/>
        <w:spacing w:line="276" w:lineRule="auto"/>
        <w:ind w:left="0"/>
        <w:jc w:val="both"/>
        <w:rPr>
          <w:rFonts w:ascii="Times New Roman" w:hAnsi="Times New Roman" w:cs="Times New Roman"/>
          <w:i/>
          <w:color w:val="000000" w:themeColor="text1"/>
        </w:rPr>
      </w:pPr>
      <w:r w:rsidRPr="004A26C0">
        <w:rPr>
          <w:rFonts w:ascii="Times New Roman" w:hAnsi="Times New Roman" w:cs="Times New Roman"/>
          <w:i/>
          <w:color w:val="000000" w:themeColor="text1"/>
        </w:rPr>
        <w:t>Kanıt</w:t>
      </w:r>
      <w:r w:rsidR="008079D4" w:rsidRPr="004A26C0">
        <w:rPr>
          <w:rFonts w:ascii="Times New Roman" w:hAnsi="Times New Roman" w:cs="Times New Roman"/>
          <w:i/>
          <w:color w:val="000000" w:themeColor="text1"/>
        </w:rPr>
        <w:t>:</w:t>
      </w:r>
    </w:p>
    <w:p w:rsidR="008079D4" w:rsidRPr="004A26C0" w:rsidRDefault="008079D4" w:rsidP="00C27B9F">
      <w:pPr>
        <w:pStyle w:val="ListeParagraf"/>
        <w:spacing w:line="276" w:lineRule="auto"/>
        <w:ind w:left="0"/>
        <w:jc w:val="both"/>
        <w:rPr>
          <w:rFonts w:ascii="Times New Roman" w:hAnsi="Times New Roman" w:cs="Times New Roman"/>
          <w:i/>
          <w:color w:val="000000" w:themeColor="text1"/>
        </w:rPr>
      </w:pPr>
      <w:r w:rsidRPr="004A26C0">
        <w:rPr>
          <w:rFonts w:ascii="Times New Roman" w:hAnsi="Times New Roman" w:cs="Times New Roman"/>
          <w:i/>
          <w:color w:val="000000" w:themeColor="text1"/>
        </w:rPr>
        <w:t>https:// https://veteriner.kastamonu.edu.tr</w:t>
      </w:r>
    </w:p>
    <w:p w:rsidR="004A26C0" w:rsidRPr="004A26C0" w:rsidRDefault="00A53877" w:rsidP="00C27B9F">
      <w:pPr>
        <w:pStyle w:val="ListeParagraf"/>
        <w:spacing w:line="276" w:lineRule="auto"/>
        <w:ind w:left="0"/>
        <w:jc w:val="both"/>
        <w:rPr>
          <w:rFonts w:ascii="Times New Roman" w:hAnsi="Times New Roman" w:cs="Times New Roman"/>
          <w:i/>
          <w:color w:val="000000" w:themeColor="text1"/>
        </w:rPr>
      </w:pPr>
      <w:hyperlink r:id="rId64" w:history="1">
        <w:r w:rsidR="004A26C0" w:rsidRPr="004A26C0">
          <w:rPr>
            <w:rStyle w:val="Kpr"/>
            <w:rFonts w:ascii="Times New Roman" w:hAnsi="Times New Roman" w:cs="Times New Roman"/>
            <w:i/>
            <w:color w:val="000000" w:themeColor="text1"/>
            <w:u w:val="none"/>
          </w:rPr>
          <w:t>https://www.mevzuat.gov.tr/MevzuatMetin/1.5.2547.pdf</w:t>
        </w:r>
      </w:hyperlink>
    </w:p>
    <w:p w:rsidR="003C6586" w:rsidRPr="00C80749" w:rsidRDefault="00C80749" w:rsidP="00C27B9F">
      <w:pPr>
        <w:pStyle w:val="ListeParagraf"/>
        <w:spacing w:line="276" w:lineRule="auto"/>
        <w:ind w:left="0"/>
        <w:jc w:val="both"/>
        <w:rPr>
          <w:rFonts w:ascii="Times New Roman" w:hAnsi="Times New Roman" w:cs="Times New Roman"/>
          <w:i/>
          <w:color w:val="000000" w:themeColor="text1"/>
        </w:rPr>
      </w:pPr>
      <w:r w:rsidRPr="00C80749">
        <w:rPr>
          <w:rFonts w:ascii="Times New Roman" w:hAnsi="Times New Roman" w:cs="Times New Roman"/>
          <w:i/>
          <w:color w:val="000000" w:themeColor="text1"/>
        </w:rPr>
        <w:t>https://veteriner.kastamonu.edu.tr/index.php/tr/fakultemiz/yonetim/yonetim-kurulu</w:t>
      </w:r>
    </w:p>
    <w:p w:rsidR="00C80749" w:rsidRPr="00C80749" w:rsidRDefault="00C80749" w:rsidP="00C27B9F">
      <w:pPr>
        <w:pStyle w:val="ListeParagraf"/>
        <w:spacing w:line="276" w:lineRule="auto"/>
        <w:ind w:left="0"/>
        <w:jc w:val="both"/>
        <w:rPr>
          <w:rFonts w:ascii="Times New Roman" w:hAnsi="Times New Roman" w:cs="Times New Roman"/>
          <w:i/>
          <w:color w:val="000000" w:themeColor="text1"/>
        </w:rPr>
      </w:pPr>
      <w:r w:rsidRPr="00C80749">
        <w:rPr>
          <w:rFonts w:ascii="Times New Roman" w:hAnsi="Times New Roman" w:cs="Times New Roman"/>
          <w:i/>
          <w:color w:val="000000" w:themeColor="text1"/>
        </w:rPr>
        <w:t>https://veteriner.kastamonu.edu.tr/index.php/tr/fakultemiz/yonetim/fakulte-kurulu</w:t>
      </w:r>
    </w:p>
    <w:p w:rsidR="00C80749" w:rsidRPr="00C80749" w:rsidRDefault="00C80749" w:rsidP="00C27B9F">
      <w:pPr>
        <w:pStyle w:val="ListeParagraf"/>
        <w:spacing w:line="276" w:lineRule="auto"/>
        <w:ind w:left="0"/>
        <w:jc w:val="both"/>
        <w:rPr>
          <w:rFonts w:ascii="Times New Roman" w:hAnsi="Times New Roman" w:cs="Times New Roman"/>
          <w:i/>
          <w:color w:val="000000" w:themeColor="text1"/>
        </w:rPr>
      </w:pPr>
      <w:r w:rsidRPr="00C80749">
        <w:rPr>
          <w:rFonts w:ascii="Times New Roman" w:hAnsi="Times New Roman" w:cs="Times New Roman"/>
          <w:i/>
          <w:color w:val="000000" w:themeColor="text1"/>
        </w:rPr>
        <w:t>https://veteriner.kastamonu.edu.tr/index.php/tr/fakultemiz/yonetim/fakulte-yonetimi</w:t>
      </w:r>
    </w:p>
    <w:p w:rsidR="00C80749" w:rsidRDefault="00C80749" w:rsidP="00C27B9F">
      <w:pPr>
        <w:pStyle w:val="ListeParagraf"/>
        <w:spacing w:line="276" w:lineRule="auto"/>
        <w:ind w:left="0"/>
        <w:jc w:val="both"/>
        <w:rPr>
          <w:rFonts w:ascii="Times New Roman" w:hAnsi="Times New Roman" w:cs="Times New Roman"/>
          <w:b/>
          <w:color w:val="000000" w:themeColor="text1"/>
        </w:rPr>
      </w:pPr>
    </w:p>
    <w:p w:rsidR="008079D4" w:rsidRPr="004A26C0" w:rsidRDefault="008079D4" w:rsidP="00C27B9F">
      <w:pPr>
        <w:pStyle w:val="ListeParagraf"/>
        <w:spacing w:line="276" w:lineRule="auto"/>
        <w:ind w:left="0"/>
        <w:jc w:val="both"/>
        <w:rPr>
          <w:rFonts w:ascii="Times New Roman" w:hAnsi="Times New Roman" w:cs="Times New Roman"/>
          <w:color w:val="000000" w:themeColor="text1"/>
        </w:rPr>
      </w:pPr>
      <w:r w:rsidRPr="00444D99">
        <w:rPr>
          <w:rFonts w:ascii="Times New Roman" w:hAnsi="Times New Roman" w:cs="Times New Roman"/>
          <w:b/>
          <w:color w:val="000000" w:themeColor="text1"/>
        </w:rPr>
        <w:t>E.2. Kaynakların Yönetimi;</w:t>
      </w:r>
    </w:p>
    <w:p w:rsidR="00524187" w:rsidRDefault="00524187" w:rsidP="00C27B9F">
      <w:pPr>
        <w:pStyle w:val="ListeParagraf"/>
        <w:spacing w:line="276" w:lineRule="auto"/>
        <w:ind w:left="0"/>
        <w:jc w:val="both"/>
        <w:rPr>
          <w:rFonts w:ascii="Times New Roman" w:hAnsi="Times New Roman" w:cs="Times New Roman"/>
          <w:color w:val="000000" w:themeColor="text1"/>
        </w:rPr>
      </w:pPr>
    </w:p>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Kastamonu Üniversitesi Veteriner Fakültesi insan kaynakları potansiyeli 10 (on) öğretim üyesi, 3 (üç) idari personelden oluşmaktadır. Fakülte personeline ilişkin ayrıntılı bilgeye Kastamonu Üniversitesi Veteriner Fakültesi internet sayfasından erişilebilmektedir. Birim akademik personel alım ve yükseltme işlemleri Kastamonu Üniversitesi “Öğretim Üyeliğine Yükseltilme ve Tayin Esasları Yönergesi” ‘inde bildirilen usul ve esaslar dikkate alınarak gerçekleştirilmektedir.</w:t>
      </w:r>
    </w:p>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lastRenderedPageBreak/>
        <w:t>Mali kaynakların yönetimi, Kastamonu Üniversitesi Rektörlüğü Strateji Geliştirme Dairesi Başkanlığı tarafından tahsis edilen ödenek tutarları sınırlarında hazırlanan bütçe kapsamında ihtiyaç, yerindelik ve mali denetim kriterlerine uygun olarak değerlendirilmektedir.</w:t>
      </w:r>
    </w:p>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p>
    <w:tbl>
      <w:tblPr>
        <w:tblStyle w:val="TabloKlavuzu"/>
        <w:tblW w:w="91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5"/>
        <w:gridCol w:w="3214"/>
        <w:gridCol w:w="2813"/>
      </w:tblGrid>
      <w:tr w:rsidR="00524187" w:rsidRPr="00270B37" w:rsidTr="00524187">
        <w:trPr>
          <w:trHeight w:val="309"/>
        </w:trPr>
        <w:tc>
          <w:tcPr>
            <w:tcW w:w="3105" w:type="dxa"/>
          </w:tcPr>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Harcama Yetkilisi</w:t>
            </w:r>
          </w:p>
        </w:tc>
        <w:tc>
          <w:tcPr>
            <w:tcW w:w="3214" w:type="dxa"/>
          </w:tcPr>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Prof. Dr. Hüseyin ESECELİ</w:t>
            </w:r>
          </w:p>
        </w:tc>
        <w:tc>
          <w:tcPr>
            <w:tcW w:w="2813" w:type="dxa"/>
          </w:tcPr>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Dekan</w:t>
            </w:r>
          </w:p>
        </w:tc>
      </w:tr>
      <w:tr w:rsidR="00524187" w:rsidRPr="00270B37" w:rsidTr="00524187">
        <w:trPr>
          <w:trHeight w:val="309"/>
        </w:trPr>
        <w:tc>
          <w:tcPr>
            <w:tcW w:w="3105" w:type="dxa"/>
          </w:tcPr>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Gerçekleştirme Görevlisi</w:t>
            </w:r>
          </w:p>
        </w:tc>
        <w:tc>
          <w:tcPr>
            <w:tcW w:w="3214" w:type="dxa"/>
          </w:tcPr>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Emel TİFTİK</w:t>
            </w:r>
          </w:p>
        </w:tc>
        <w:tc>
          <w:tcPr>
            <w:tcW w:w="2813" w:type="dxa"/>
          </w:tcPr>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Fakülte Sekreteri</w:t>
            </w:r>
          </w:p>
        </w:tc>
      </w:tr>
      <w:tr w:rsidR="00524187" w:rsidRPr="00270B37" w:rsidTr="00524187">
        <w:trPr>
          <w:trHeight w:val="321"/>
        </w:trPr>
        <w:tc>
          <w:tcPr>
            <w:tcW w:w="3105" w:type="dxa"/>
          </w:tcPr>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Gerçekleştirme Mutemedi</w:t>
            </w:r>
          </w:p>
        </w:tc>
        <w:tc>
          <w:tcPr>
            <w:tcW w:w="3214" w:type="dxa"/>
          </w:tcPr>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Osman BOL</w:t>
            </w:r>
          </w:p>
        </w:tc>
        <w:tc>
          <w:tcPr>
            <w:tcW w:w="2813" w:type="dxa"/>
          </w:tcPr>
          <w:p w:rsidR="008079D4" w:rsidRPr="00270B37" w:rsidRDefault="008079D4" w:rsidP="00C27B9F">
            <w:pPr>
              <w:pStyle w:val="ListeParagraf"/>
              <w:spacing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Bilgisayar İşletmeni</w:t>
            </w:r>
          </w:p>
        </w:tc>
      </w:tr>
    </w:tbl>
    <w:p w:rsidR="008079D4" w:rsidRPr="004A26C0" w:rsidRDefault="00444D99" w:rsidP="00C27B9F">
      <w:pPr>
        <w:pStyle w:val="ListeParagraf"/>
        <w:spacing w:before="240" w:line="276" w:lineRule="auto"/>
        <w:ind w:left="0"/>
        <w:jc w:val="both"/>
        <w:rPr>
          <w:rFonts w:ascii="Times New Roman" w:hAnsi="Times New Roman" w:cs="Times New Roman"/>
          <w:i/>
          <w:color w:val="000000" w:themeColor="text1"/>
        </w:rPr>
      </w:pPr>
      <w:r w:rsidRPr="004A26C0">
        <w:rPr>
          <w:rFonts w:ascii="Times New Roman" w:hAnsi="Times New Roman" w:cs="Times New Roman"/>
          <w:i/>
          <w:color w:val="000000" w:themeColor="text1"/>
        </w:rPr>
        <w:t>Kanıt</w:t>
      </w:r>
      <w:r w:rsidR="008079D4" w:rsidRPr="004A26C0">
        <w:rPr>
          <w:rFonts w:ascii="Times New Roman" w:hAnsi="Times New Roman" w:cs="Times New Roman"/>
          <w:i/>
          <w:color w:val="000000" w:themeColor="text1"/>
        </w:rPr>
        <w:t>:</w:t>
      </w:r>
    </w:p>
    <w:p w:rsidR="008079D4" w:rsidRPr="004A26C0" w:rsidRDefault="008079D4" w:rsidP="00C27B9F">
      <w:pPr>
        <w:pStyle w:val="ListeParagraf"/>
        <w:spacing w:before="240" w:line="276" w:lineRule="auto"/>
        <w:ind w:left="0"/>
        <w:jc w:val="both"/>
        <w:rPr>
          <w:rFonts w:ascii="Times New Roman" w:hAnsi="Times New Roman" w:cs="Times New Roman"/>
          <w:i/>
          <w:color w:val="000000" w:themeColor="text1"/>
        </w:rPr>
      </w:pPr>
      <w:r w:rsidRPr="004A26C0">
        <w:rPr>
          <w:rFonts w:ascii="Times New Roman" w:hAnsi="Times New Roman" w:cs="Times New Roman"/>
          <w:i/>
          <w:color w:val="000000" w:themeColor="text1"/>
        </w:rPr>
        <w:t>https://veteriner.kastamonu.edu.tr/index.php/tr/fakultemiz/personel</w:t>
      </w:r>
    </w:p>
    <w:p w:rsidR="008079D4" w:rsidRPr="004A26C0" w:rsidRDefault="008079D4" w:rsidP="00C27B9F">
      <w:pPr>
        <w:pStyle w:val="ListeParagraf"/>
        <w:spacing w:before="240" w:line="276" w:lineRule="auto"/>
        <w:ind w:left="0"/>
        <w:jc w:val="both"/>
        <w:rPr>
          <w:rFonts w:ascii="Times New Roman" w:hAnsi="Times New Roman" w:cs="Times New Roman"/>
          <w:i/>
          <w:color w:val="000000" w:themeColor="text1"/>
        </w:rPr>
      </w:pPr>
      <w:r w:rsidRPr="004A26C0">
        <w:rPr>
          <w:rFonts w:ascii="Times New Roman" w:hAnsi="Times New Roman" w:cs="Times New Roman"/>
          <w:i/>
          <w:color w:val="000000" w:themeColor="text1"/>
        </w:rPr>
        <w:t>https://veteriner.kastamonu.edu.tr/index.php/tr/fakultemiz/personel/idari-personel</w:t>
      </w:r>
    </w:p>
    <w:p w:rsidR="00C27B9F" w:rsidRDefault="00C27B9F" w:rsidP="00C27B9F">
      <w:pPr>
        <w:spacing w:before="240" w:line="276" w:lineRule="auto"/>
        <w:jc w:val="both"/>
        <w:rPr>
          <w:rFonts w:ascii="Times New Roman" w:hAnsi="Times New Roman" w:cs="Times New Roman"/>
          <w:b/>
          <w:color w:val="000000" w:themeColor="text1"/>
          <w:sz w:val="24"/>
          <w:szCs w:val="24"/>
        </w:rPr>
      </w:pPr>
    </w:p>
    <w:p w:rsidR="008079D4" w:rsidRPr="00270B37" w:rsidRDefault="008079D4" w:rsidP="00C27B9F">
      <w:pPr>
        <w:spacing w:before="240" w:line="276" w:lineRule="auto"/>
        <w:jc w:val="both"/>
        <w:rPr>
          <w:rFonts w:ascii="Times New Roman" w:hAnsi="Times New Roman" w:cs="Times New Roman"/>
          <w:color w:val="000000" w:themeColor="text1"/>
          <w:sz w:val="24"/>
          <w:szCs w:val="24"/>
        </w:rPr>
      </w:pPr>
      <w:r w:rsidRPr="00444D99">
        <w:rPr>
          <w:rFonts w:ascii="Times New Roman" w:hAnsi="Times New Roman" w:cs="Times New Roman"/>
          <w:b/>
          <w:color w:val="000000" w:themeColor="text1"/>
          <w:sz w:val="24"/>
          <w:szCs w:val="24"/>
        </w:rPr>
        <w:t>E.3. Bilgi Yönetimi Sistemi</w:t>
      </w:r>
      <w:r w:rsidRPr="00270B37">
        <w:rPr>
          <w:rFonts w:ascii="Times New Roman" w:hAnsi="Times New Roman" w:cs="Times New Roman"/>
          <w:color w:val="000000" w:themeColor="text1"/>
          <w:sz w:val="24"/>
          <w:szCs w:val="24"/>
        </w:rPr>
        <w:t>;</w:t>
      </w:r>
    </w:p>
    <w:p w:rsidR="008079D4" w:rsidRPr="00444D99" w:rsidRDefault="008079D4" w:rsidP="00C27B9F">
      <w:pPr>
        <w:pStyle w:val="ListeParagraf"/>
        <w:spacing w:before="240" w:line="276" w:lineRule="auto"/>
        <w:ind w:left="0"/>
        <w:jc w:val="both"/>
        <w:rPr>
          <w:rFonts w:ascii="Times New Roman" w:hAnsi="Times New Roman" w:cs="Times New Roman"/>
          <w:color w:val="000000" w:themeColor="text1"/>
        </w:rPr>
      </w:pPr>
      <w:r w:rsidRPr="00270B37">
        <w:rPr>
          <w:rFonts w:ascii="Times New Roman" w:hAnsi="Times New Roman" w:cs="Times New Roman"/>
          <w:color w:val="000000" w:themeColor="text1"/>
        </w:rPr>
        <w:t>Kastamonu Üniversitesi’nin her biriminde iç ve dış yazışmalara ilişkin kontrol ve analizin yapılabilmesi maksatlıyla EBYS (Elektronik Bilgi Yönetim Sistemi) yazılımı kullanılmaktadır. Akademik personelin faaliyetlerine ilişkin performansın raporlanması ve analizli için YÖKSİS (Yükseköğretim Bilgi Sistemi) ve bu sistemden bağımsız çalışan Kastamonu Üniversitesi ABİS (Akademik Bilgi Sistemi) bulunmaktadır. Kastamonu Üniversitesi personeli kişisel bilgileri, görevlendirme, izin ve raporlu gün bilgilerini depolayan, raporlayan ve analiz eden Kastamonu Üniversitesi Özlük İşleri sistemi bulunmaktadır. Kastamonu Üniversitesi öğrenci işleri sisteminde bulunan verilerin raporlaması ve analizi için üniversite öğrenci işleri çatı programı OBS (Öğrenci Bilgi Sist</w:t>
      </w:r>
      <w:r w:rsidR="00444D99">
        <w:rPr>
          <w:rFonts w:ascii="Times New Roman" w:hAnsi="Times New Roman" w:cs="Times New Roman"/>
          <w:color w:val="000000" w:themeColor="text1"/>
        </w:rPr>
        <w:t>emi) yazılımı kullanılmaktadır.</w:t>
      </w:r>
    </w:p>
    <w:p w:rsidR="00444D99" w:rsidRDefault="00444D99" w:rsidP="00C27B9F">
      <w:pPr>
        <w:spacing w:line="276" w:lineRule="auto"/>
        <w:jc w:val="both"/>
        <w:rPr>
          <w:rFonts w:ascii="Times New Roman" w:hAnsi="Times New Roman" w:cs="Times New Roman"/>
          <w:i/>
          <w:color w:val="000000" w:themeColor="text1"/>
          <w:sz w:val="24"/>
          <w:szCs w:val="24"/>
        </w:rPr>
      </w:pPr>
    </w:p>
    <w:p w:rsidR="008079D4" w:rsidRPr="00444D99" w:rsidRDefault="00444D99" w:rsidP="00C27B9F">
      <w:pPr>
        <w:spacing w:line="276" w:lineRule="auto"/>
        <w:jc w:val="both"/>
        <w:rPr>
          <w:rFonts w:ascii="Times New Roman" w:hAnsi="Times New Roman" w:cs="Times New Roman"/>
          <w:i/>
          <w:color w:val="000000" w:themeColor="text1"/>
          <w:sz w:val="24"/>
          <w:szCs w:val="24"/>
        </w:rPr>
      </w:pPr>
      <w:r w:rsidRPr="00444D99">
        <w:rPr>
          <w:rFonts w:ascii="Times New Roman" w:hAnsi="Times New Roman" w:cs="Times New Roman"/>
          <w:i/>
          <w:color w:val="000000" w:themeColor="text1"/>
          <w:sz w:val="24"/>
          <w:szCs w:val="24"/>
        </w:rPr>
        <w:t>Kanıt</w:t>
      </w:r>
      <w:r w:rsidR="008079D4" w:rsidRPr="00444D99">
        <w:rPr>
          <w:rFonts w:ascii="Times New Roman" w:hAnsi="Times New Roman" w:cs="Times New Roman"/>
          <w:i/>
          <w:color w:val="000000" w:themeColor="text1"/>
          <w:sz w:val="24"/>
          <w:szCs w:val="24"/>
        </w:rPr>
        <w:t>:</w:t>
      </w:r>
    </w:p>
    <w:p w:rsidR="008079D4" w:rsidRPr="00444D99" w:rsidRDefault="008079D4" w:rsidP="00C27B9F">
      <w:pPr>
        <w:pStyle w:val="ListeParagraf"/>
        <w:spacing w:line="276" w:lineRule="auto"/>
        <w:ind w:left="0"/>
        <w:jc w:val="both"/>
        <w:rPr>
          <w:rFonts w:ascii="Times New Roman" w:hAnsi="Times New Roman" w:cs="Times New Roman"/>
          <w:i/>
          <w:color w:val="000000" w:themeColor="text1"/>
        </w:rPr>
      </w:pPr>
      <w:r w:rsidRPr="00444D99">
        <w:rPr>
          <w:rFonts w:ascii="Times New Roman" w:hAnsi="Times New Roman" w:cs="Times New Roman"/>
          <w:i/>
          <w:color w:val="000000" w:themeColor="text1"/>
        </w:rPr>
        <w:t>https://ebys.kastamonu.edu.tr</w:t>
      </w:r>
    </w:p>
    <w:p w:rsidR="00444D99" w:rsidRPr="00444D99" w:rsidRDefault="00A53877" w:rsidP="00C27B9F">
      <w:pPr>
        <w:spacing w:line="276" w:lineRule="auto"/>
        <w:jc w:val="both"/>
        <w:rPr>
          <w:rFonts w:ascii="Times New Roman" w:hAnsi="Times New Roman" w:cs="Times New Roman"/>
          <w:i/>
          <w:color w:val="000000" w:themeColor="text1"/>
          <w:sz w:val="24"/>
          <w:szCs w:val="24"/>
        </w:rPr>
      </w:pPr>
      <w:hyperlink r:id="rId65" w:history="1">
        <w:r w:rsidR="00444D99" w:rsidRPr="00444D99">
          <w:rPr>
            <w:rStyle w:val="Kpr"/>
            <w:rFonts w:ascii="Times New Roman" w:hAnsi="Times New Roman" w:cs="Times New Roman"/>
            <w:i/>
            <w:color w:val="000000" w:themeColor="text1"/>
            <w:sz w:val="24"/>
            <w:szCs w:val="24"/>
            <w:u w:val="none"/>
          </w:rPr>
          <w:t>https://obs.kastamonu.edu.tr</w:t>
        </w:r>
      </w:hyperlink>
    </w:p>
    <w:p w:rsidR="008079D4" w:rsidRPr="00444D99" w:rsidRDefault="008079D4" w:rsidP="00C27B9F">
      <w:pPr>
        <w:spacing w:line="276" w:lineRule="auto"/>
        <w:jc w:val="both"/>
        <w:rPr>
          <w:rFonts w:ascii="Times New Roman" w:hAnsi="Times New Roman" w:cs="Times New Roman"/>
          <w:i/>
          <w:color w:val="000000" w:themeColor="text1"/>
          <w:sz w:val="24"/>
          <w:szCs w:val="24"/>
        </w:rPr>
      </w:pPr>
      <w:r w:rsidRPr="00444D99">
        <w:rPr>
          <w:rFonts w:ascii="Times New Roman" w:hAnsi="Times New Roman" w:cs="Times New Roman"/>
          <w:i/>
          <w:color w:val="000000" w:themeColor="text1"/>
          <w:sz w:val="24"/>
          <w:szCs w:val="24"/>
        </w:rPr>
        <w:t>https://abis.kastamonu.edu.tr</w:t>
      </w:r>
    </w:p>
    <w:p w:rsidR="008079D4" w:rsidRPr="00444D99" w:rsidRDefault="008079D4" w:rsidP="00C27B9F">
      <w:pPr>
        <w:spacing w:line="276" w:lineRule="auto"/>
        <w:jc w:val="both"/>
        <w:rPr>
          <w:rFonts w:ascii="Times New Roman" w:hAnsi="Times New Roman" w:cs="Times New Roman"/>
          <w:i/>
          <w:color w:val="000000" w:themeColor="text1"/>
          <w:sz w:val="24"/>
          <w:szCs w:val="24"/>
        </w:rPr>
      </w:pPr>
      <w:r w:rsidRPr="00444D99">
        <w:rPr>
          <w:rFonts w:ascii="Times New Roman" w:hAnsi="Times New Roman" w:cs="Times New Roman"/>
          <w:i/>
          <w:color w:val="000000" w:themeColor="text1"/>
          <w:sz w:val="24"/>
          <w:szCs w:val="24"/>
        </w:rPr>
        <w:t>https://yoksis.yok.gov.tr</w:t>
      </w:r>
    </w:p>
    <w:p w:rsidR="008079D4" w:rsidRPr="00444D99" w:rsidRDefault="008079D4" w:rsidP="00C27B9F">
      <w:pPr>
        <w:spacing w:before="240" w:line="276" w:lineRule="auto"/>
        <w:jc w:val="both"/>
        <w:rPr>
          <w:rFonts w:ascii="Times New Roman" w:hAnsi="Times New Roman" w:cs="Times New Roman"/>
          <w:b/>
          <w:color w:val="000000" w:themeColor="text1"/>
          <w:sz w:val="24"/>
          <w:szCs w:val="24"/>
        </w:rPr>
      </w:pPr>
      <w:r w:rsidRPr="00444D99">
        <w:rPr>
          <w:rFonts w:ascii="Times New Roman" w:hAnsi="Times New Roman" w:cs="Times New Roman"/>
          <w:b/>
          <w:color w:val="000000" w:themeColor="text1"/>
          <w:sz w:val="24"/>
          <w:szCs w:val="24"/>
        </w:rPr>
        <w:t>E.4. Destek Hizmetleri;</w:t>
      </w:r>
    </w:p>
    <w:p w:rsidR="008079D4" w:rsidRPr="00444D99" w:rsidRDefault="008079D4" w:rsidP="00C27B9F">
      <w:pPr>
        <w:spacing w:before="240" w:line="276" w:lineRule="auto"/>
        <w:jc w:val="both"/>
        <w:rPr>
          <w:rFonts w:ascii="Times New Roman" w:hAnsi="Times New Roman" w:cs="Times New Roman"/>
          <w:color w:val="000000" w:themeColor="text1"/>
        </w:rPr>
      </w:pPr>
      <w:r w:rsidRPr="00444D99">
        <w:rPr>
          <w:rFonts w:ascii="Times New Roman" w:hAnsi="Times New Roman" w:cs="Times New Roman"/>
          <w:color w:val="000000" w:themeColor="text1"/>
        </w:rPr>
        <w:t>Fakültemiz herhangi bir des</w:t>
      </w:r>
      <w:r w:rsidR="00444D99" w:rsidRPr="00444D99">
        <w:rPr>
          <w:rFonts w:ascii="Times New Roman" w:hAnsi="Times New Roman" w:cs="Times New Roman"/>
          <w:color w:val="000000" w:themeColor="text1"/>
        </w:rPr>
        <w:t>t</w:t>
      </w:r>
      <w:r w:rsidRPr="00444D99">
        <w:rPr>
          <w:rFonts w:ascii="Times New Roman" w:hAnsi="Times New Roman" w:cs="Times New Roman"/>
          <w:color w:val="000000" w:themeColor="text1"/>
        </w:rPr>
        <w:t>ek hizmeti almamaktadır.</w:t>
      </w:r>
    </w:p>
    <w:p w:rsidR="008079D4" w:rsidRPr="00444D99" w:rsidRDefault="008079D4" w:rsidP="00C27B9F">
      <w:pPr>
        <w:spacing w:before="240" w:line="276" w:lineRule="auto"/>
        <w:jc w:val="both"/>
        <w:rPr>
          <w:rFonts w:ascii="Times New Roman" w:hAnsi="Times New Roman" w:cs="Times New Roman"/>
          <w:b/>
          <w:color w:val="000000" w:themeColor="text1"/>
          <w:sz w:val="24"/>
          <w:szCs w:val="24"/>
        </w:rPr>
      </w:pPr>
      <w:r w:rsidRPr="00444D99">
        <w:rPr>
          <w:rFonts w:ascii="Times New Roman" w:hAnsi="Times New Roman" w:cs="Times New Roman"/>
          <w:b/>
          <w:color w:val="000000" w:themeColor="text1"/>
          <w:sz w:val="24"/>
          <w:szCs w:val="24"/>
        </w:rPr>
        <w:t>E.5. Kamuoyunu Bilgilendirme ve Hesap Verebilirlik;</w:t>
      </w:r>
    </w:p>
    <w:p w:rsidR="008079D4" w:rsidRPr="00FD2FAF" w:rsidRDefault="008079D4" w:rsidP="00C27B9F">
      <w:pPr>
        <w:spacing w:before="240" w:line="276" w:lineRule="auto"/>
        <w:jc w:val="both"/>
        <w:rPr>
          <w:rFonts w:ascii="Times New Roman" w:hAnsi="Times New Roman" w:cs="Times New Roman"/>
          <w:color w:val="000000" w:themeColor="text1"/>
          <w:sz w:val="24"/>
          <w:szCs w:val="24"/>
        </w:rPr>
      </w:pPr>
      <w:r w:rsidRPr="00270B37">
        <w:rPr>
          <w:rFonts w:ascii="Times New Roman" w:hAnsi="Times New Roman" w:cs="Times New Roman"/>
          <w:color w:val="000000" w:themeColor="text1"/>
          <w:sz w:val="24"/>
          <w:szCs w:val="24"/>
        </w:rPr>
        <w:t xml:space="preserve">Hesap verme sorumluluğu, 5018 sayılı “Kamu Mali Yönetimi ve Kontrol Kanunu” ilgili maddeleri gereğince yeni kamu yönetim anlayışının kavramlarından biri olan hesap verme sorumluluğu ilgili mevzuatın 8. Maddesinde ifade edilmiştir. Bu sorumluluk Üniversitemizce mevzuat ve yetkiler, ayrıca güncel stratejik plan doğrultusunda değinilen temel öğeler ve/veya ilkeler çerçevesinde değişik süreç ve düzeylerde yerine getirilmektedir. Hesap verme sorumluluğu ile alakalı yönlendirici ilkeler çerçevesinde kamuoyuna bilgilendirme </w:t>
      </w:r>
      <w:r w:rsidRPr="00270B37">
        <w:rPr>
          <w:rFonts w:ascii="Times New Roman" w:hAnsi="Times New Roman" w:cs="Times New Roman"/>
          <w:color w:val="000000" w:themeColor="text1"/>
          <w:sz w:val="24"/>
          <w:szCs w:val="24"/>
        </w:rPr>
        <w:lastRenderedPageBreak/>
        <w:t>yapılmaktadır. Bu hususta izlenen en etkin yol üniversite ve birimimiz internet sayfası aracılığı ile yapılan haberler ve/veya duyurular vasıtasıyla gerçekleştirilmektedir. Birim internet sitesi üzerinden yapılacak güncellemeler fakültemiz öğretim üyelerinden 3 (üç) kişinin oluşturduğu “Yayın ve Web Sayfası Düzenleme Komisyonu” tarafından gerçekleştirilmektedir.</w:t>
      </w:r>
    </w:p>
    <w:p w:rsidR="008079D4" w:rsidRPr="00FD2FAF" w:rsidRDefault="00444D99" w:rsidP="00C27B9F">
      <w:pPr>
        <w:pStyle w:val="ListeParagraf"/>
        <w:spacing w:before="240" w:line="276" w:lineRule="auto"/>
        <w:ind w:left="0"/>
        <w:jc w:val="both"/>
        <w:rPr>
          <w:rFonts w:ascii="Times New Roman" w:hAnsi="Times New Roman" w:cs="Times New Roman"/>
          <w:i/>
          <w:color w:val="000000" w:themeColor="text1"/>
        </w:rPr>
      </w:pPr>
      <w:r w:rsidRPr="00FD2FAF">
        <w:rPr>
          <w:rFonts w:ascii="Times New Roman" w:hAnsi="Times New Roman" w:cs="Times New Roman"/>
          <w:i/>
          <w:color w:val="000000" w:themeColor="text1"/>
        </w:rPr>
        <w:t>Kanıt</w:t>
      </w:r>
      <w:r w:rsidR="008079D4" w:rsidRPr="00FD2FAF">
        <w:rPr>
          <w:rFonts w:ascii="Times New Roman" w:hAnsi="Times New Roman" w:cs="Times New Roman"/>
          <w:i/>
          <w:color w:val="000000" w:themeColor="text1"/>
        </w:rPr>
        <w:t>:</w:t>
      </w:r>
    </w:p>
    <w:p w:rsidR="008079D4" w:rsidRPr="00FD2FAF" w:rsidRDefault="008079D4" w:rsidP="00C27B9F">
      <w:pPr>
        <w:pStyle w:val="ListeParagraf"/>
        <w:spacing w:before="240" w:line="276" w:lineRule="auto"/>
        <w:ind w:left="0"/>
        <w:jc w:val="both"/>
        <w:rPr>
          <w:rFonts w:ascii="Times New Roman" w:hAnsi="Times New Roman" w:cs="Times New Roman"/>
          <w:i/>
          <w:color w:val="000000" w:themeColor="text1"/>
        </w:rPr>
      </w:pPr>
      <w:r w:rsidRPr="00FD2FAF">
        <w:rPr>
          <w:rFonts w:ascii="Times New Roman" w:hAnsi="Times New Roman" w:cs="Times New Roman"/>
          <w:i/>
          <w:color w:val="000000" w:themeColor="text1"/>
        </w:rPr>
        <w:t>https://www.mevzuat.gov.tr/MevzuatMetin/1.5.5018.pdf</w:t>
      </w:r>
    </w:p>
    <w:p w:rsidR="00C27B9F" w:rsidRPr="00C27B9F" w:rsidRDefault="00A53877" w:rsidP="00C27B9F">
      <w:pPr>
        <w:pStyle w:val="ListeParagraf"/>
        <w:spacing w:before="240" w:line="276" w:lineRule="auto"/>
        <w:ind w:left="0"/>
        <w:jc w:val="both"/>
        <w:rPr>
          <w:rFonts w:ascii="Times New Roman" w:hAnsi="Times New Roman" w:cs="Times New Roman"/>
          <w:i/>
        </w:rPr>
      </w:pPr>
      <w:hyperlink r:id="rId66" w:history="1">
        <w:r w:rsidR="00C27B9F" w:rsidRPr="00C27B9F">
          <w:rPr>
            <w:rStyle w:val="Kpr"/>
            <w:rFonts w:ascii="Times New Roman" w:hAnsi="Times New Roman" w:cs="Times New Roman"/>
            <w:i/>
            <w:color w:val="auto"/>
            <w:u w:val="none"/>
          </w:rPr>
          <w:t>https://www.kastamonu.edu.tr/index.php/tr/bilgi/haberler-tr</w:t>
        </w:r>
      </w:hyperlink>
    </w:p>
    <w:p w:rsidR="008079D4" w:rsidRPr="00FD2FAF" w:rsidRDefault="008079D4" w:rsidP="00C27B9F">
      <w:pPr>
        <w:pStyle w:val="ListeParagraf"/>
        <w:spacing w:before="240" w:line="276" w:lineRule="auto"/>
        <w:ind w:left="0"/>
        <w:jc w:val="both"/>
        <w:rPr>
          <w:rFonts w:ascii="Times New Roman" w:hAnsi="Times New Roman" w:cs="Times New Roman"/>
          <w:i/>
          <w:color w:val="000000" w:themeColor="text1"/>
        </w:rPr>
      </w:pPr>
      <w:r w:rsidRPr="00FD2FAF">
        <w:rPr>
          <w:rFonts w:ascii="Times New Roman" w:hAnsi="Times New Roman" w:cs="Times New Roman"/>
          <w:i/>
          <w:color w:val="000000" w:themeColor="text1"/>
        </w:rPr>
        <w:t>https://veteriner.kastamonu.edu.tr</w:t>
      </w:r>
    </w:p>
    <w:p w:rsidR="008079D4" w:rsidRPr="00FD2FAF" w:rsidRDefault="008079D4" w:rsidP="00C27B9F">
      <w:pPr>
        <w:pStyle w:val="ListeParagraf"/>
        <w:spacing w:before="240" w:line="276" w:lineRule="auto"/>
        <w:ind w:left="0"/>
        <w:jc w:val="both"/>
        <w:rPr>
          <w:rFonts w:ascii="Times New Roman" w:hAnsi="Times New Roman" w:cs="Times New Roman"/>
          <w:i/>
          <w:color w:val="000000" w:themeColor="text1"/>
        </w:rPr>
      </w:pPr>
      <w:r w:rsidRPr="00FD2FAF">
        <w:rPr>
          <w:rFonts w:ascii="Times New Roman" w:hAnsi="Times New Roman" w:cs="Times New Roman"/>
          <w:i/>
          <w:color w:val="000000" w:themeColor="text1"/>
        </w:rPr>
        <w:t>https://veteriner.kastamonu.edu.tr/index.php/tr/ic-kontrol/komisyonlar</w:t>
      </w:r>
    </w:p>
    <w:p w:rsidR="008079D4" w:rsidRPr="00270B37" w:rsidRDefault="008079D4" w:rsidP="00C27B9F">
      <w:pPr>
        <w:pStyle w:val="ListeParagraf"/>
        <w:spacing w:before="240" w:line="276" w:lineRule="auto"/>
        <w:ind w:left="708" w:firstLine="708"/>
        <w:jc w:val="both"/>
        <w:rPr>
          <w:rFonts w:ascii="Times New Roman" w:hAnsi="Times New Roman" w:cs="Times New Roman"/>
          <w:color w:val="000000" w:themeColor="text1"/>
        </w:rPr>
      </w:pPr>
    </w:p>
    <w:p w:rsidR="008079D4" w:rsidRPr="00270B37" w:rsidRDefault="008079D4" w:rsidP="00C27B9F">
      <w:pPr>
        <w:pStyle w:val="ListeParagraf"/>
        <w:spacing w:before="240" w:line="276" w:lineRule="auto"/>
        <w:ind w:left="708" w:firstLine="708"/>
        <w:jc w:val="both"/>
        <w:rPr>
          <w:rFonts w:ascii="Times New Roman" w:hAnsi="Times New Roman" w:cs="Times New Roman"/>
          <w:color w:val="000000" w:themeColor="text1"/>
        </w:rPr>
      </w:pPr>
    </w:p>
    <w:p w:rsidR="00C27B9F" w:rsidRDefault="00C27B9F" w:rsidP="00C27B9F">
      <w:pPr>
        <w:spacing w:line="276" w:lineRule="auto"/>
        <w:jc w:val="both"/>
        <w:rPr>
          <w:rFonts w:ascii="Times New Roman" w:eastAsiaTheme="minorEastAsia" w:hAnsi="Times New Roman" w:cs="Times New Roman"/>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4356D" w:rsidRDefault="0084356D" w:rsidP="00C27B9F">
      <w:pPr>
        <w:spacing w:line="276" w:lineRule="auto"/>
        <w:jc w:val="both"/>
        <w:rPr>
          <w:rFonts w:ascii="Times New Roman" w:hAnsi="Times New Roman" w:cs="Times New Roman"/>
          <w:b/>
          <w:color w:val="000000" w:themeColor="text1"/>
          <w:sz w:val="24"/>
          <w:szCs w:val="24"/>
        </w:rPr>
      </w:pPr>
    </w:p>
    <w:p w:rsidR="008079D4" w:rsidRPr="00270B37" w:rsidRDefault="008079D4" w:rsidP="00C27B9F">
      <w:pPr>
        <w:spacing w:line="276" w:lineRule="auto"/>
        <w:jc w:val="both"/>
        <w:rPr>
          <w:rFonts w:ascii="Times New Roman" w:hAnsi="Times New Roman" w:cs="Times New Roman"/>
          <w:b/>
          <w:color w:val="000000" w:themeColor="text1"/>
          <w:sz w:val="24"/>
          <w:szCs w:val="24"/>
        </w:rPr>
      </w:pPr>
      <w:r w:rsidRPr="00270B37">
        <w:rPr>
          <w:rFonts w:ascii="Times New Roman" w:hAnsi="Times New Roman" w:cs="Times New Roman"/>
          <w:b/>
          <w:color w:val="000000" w:themeColor="text1"/>
          <w:sz w:val="24"/>
          <w:szCs w:val="24"/>
        </w:rPr>
        <w:lastRenderedPageBreak/>
        <w:t>SONUÇ VE DEĞERLENDİRME</w:t>
      </w:r>
    </w:p>
    <w:p w:rsidR="008079D4" w:rsidRPr="00270B37" w:rsidRDefault="008079D4" w:rsidP="00C27B9F">
      <w:pPr>
        <w:tabs>
          <w:tab w:val="left" w:pos="5620"/>
        </w:tabs>
        <w:spacing w:line="276" w:lineRule="auto"/>
        <w:jc w:val="both"/>
        <w:rPr>
          <w:rFonts w:ascii="Times New Roman" w:hAnsi="Times New Roman" w:cs="Times New Roman"/>
          <w:b/>
          <w:color w:val="000000" w:themeColor="text1"/>
          <w:sz w:val="24"/>
          <w:szCs w:val="24"/>
        </w:rPr>
      </w:pPr>
    </w:p>
    <w:p w:rsidR="003874AC" w:rsidRDefault="003874AC" w:rsidP="003874AC">
      <w:pPr>
        <w:pStyle w:val="NormalWeb"/>
        <w:spacing w:line="276" w:lineRule="auto"/>
        <w:jc w:val="both"/>
        <w:rPr>
          <w:color w:val="000000"/>
        </w:rPr>
      </w:pPr>
      <w:r>
        <w:rPr>
          <w:color w:val="000000"/>
        </w:rPr>
        <w:t xml:space="preserve">Kastamonu Üniversitesi Veteriner Fakültesi Stratejik Plan Alt Çalışma Komisyonu oluşturulan fakültelerden biridir. Ancak kalite değerlendirme ve akreditasyon için yeterli farkındalığın oluşturulmasıyla birlikte hem akademik hem de idari personelde bu konuyla ilgili bilincin oluşturulması amacıyla çalışmalar gerçekleştirilmelidir. Eğitim Öğretim başlığı altında fakültemizin önceliği akademik personel sayısının arttırılması, daha sonra ise eğitim kalitesinin iyileştirilmesi için modern eğitim yaklaşımlarının benimsenerek uygulamaya sokulması gerekmektedir. </w:t>
      </w:r>
    </w:p>
    <w:p w:rsidR="000B3485" w:rsidRDefault="003874AC" w:rsidP="003874AC">
      <w:pPr>
        <w:pStyle w:val="NormalWeb"/>
        <w:spacing w:line="276" w:lineRule="auto"/>
        <w:jc w:val="both"/>
        <w:rPr>
          <w:color w:val="000000"/>
        </w:rPr>
      </w:pPr>
      <w:r>
        <w:rPr>
          <w:color w:val="000000"/>
        </w:rPr>
        <w:t xml:space="preserve">Veteriner Fakültesi yayın ve kişi başına düşen yayın oranları dikkate alındığında Üniversitemiz içinde ön sırada yer almaktadır. Akademik personelin artmasına paralel olarak alt yapıların tamamlanmasıyla birlikte yayın ve kişi başına düşen yayın sayılarının artırılması gerekli görülmektedir. Akademik personelimizin özellikle Tübitak gibi dış kaynaklı projelerde yürütücü ya da araştırıcı olarak görev yapması konusunda, kamu, sanayi ve diğer üniversite işbirliklerinin arttırılması hedeflenerek bilinç oluşturulmaktadır. </w:t>
      </w:r>
    </w:p>
    <w:p w:rsidR="003874AC" w:rsidRDefault="003874AC" w:rsidP="003874AC">
      <w:pPr>
        <w:pStyle w:val="NormalWeb"/>
        <w:spacing w:line="276" w:lineRule="auto"/>
        <w:jc w:val="both"/>
        <w:rPr>
          <w:color w:val="000000"/>
        </w:rPr>
      </w:pPr>
      <w:r>
        <w:rPr>
          <w:color w:val="000000"/>
        </w:rPr>
        <w:t xml:space="preserve">Fakültemizin Yönetim ve Fakülte Kurulları yönetim sistemi yönünden deneyimli öğretim üyelerinden oluşacak şekilde özenle oluşturulmuştur. Fakülte bünyesindeki farklı komisyonlarda yer alan akademik personelin daha aktif ve daha fazla sorumluluk alacak şekilde çalışması yönünden teşvik edilmektedir. </w:t>
      </w:r>
      <w:bookmarkStart w:id="3" w:name="_GoBack"/>
      <w:bookmarkEnd w:id="3"/>
    </w:p>
    <w:sectPr w:rsidR="003874AC" w:rsidSect="004A6F50">
      <w:pgSz w:w="11906" w:h="16838"/>
      <w:pgMar w:top="851"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7D" w:rsidRDefault="001A127D" w:rsidP="001E0137">
      <w:r>
        <w:separator/>
      </w:r>
    </w:p>
  </w:endnote>
  <w:endnote w:type="continuationSeparator" w:id="0">
    <w:p w:rsidR="001A127D" w:rsidRDefault="001A127D" w:rsidP="001E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77" w:rsidRDefault="00A53877">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77" w:rsidRDefault="00A53877" w:rsidP="00486741">
    <w:pPr>
      <w:spacing w:line="224" w:lineRule="exact"/>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p>
  <w:p w:rsidR="00A53877" w:rsidRDefault="00A538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7D" w:rsidRDefault="001A127D" w:rsidP="001E0137">
      <w:r>
        <w:separator/>
      </w:r>
    </w:p>
  </w:footnote>
  <w:footnote w:type="continuationSeparator" w:id="0">
    <w:p w:rsidR="001A127D" w:rsidRDefault="001A127D" w:rsidP="001E0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729380"/>
      <w:docPartObj>
        <w:docPartGallery w:val="Page Numbers (Top of Page)"/>
        <w:docPartUnique/>
      </w:docPartObj>
    </w:sdtPr>
    <w:sdtContent>
      <w:p w:rsidR="00A53877" w:rsidRDefault="00A53877">
        <w:pPr>
          <w:pStyle w:val="stBilgi"/>
          <w:jc w:val="right"/>
        </w:pPr>
      </w:p>
      <w:p w:rsidR="00A53877" w:rsidRDefault="00A53877">
        <w:pPr>
          <w:pStyle w:val="stBilgi"/>
          <w:jc w:val="right"/>
        </w:pPr>
      </w:p>
      <w:p w:rsidR="00A53877" w:rsidRDefault="00A53877">
        <w:pPr>
          <w:pStyle w:val="stBilgi"/>
          <w:jc w:val="right"/>
        </w:pPr>
        <w:r>
          <w:fldChar w:fldCharType="begin"/>
        </w:r>
        <w:r>
          <w:instrText>PAGE   \* MERGEFORMAT</w:instrText>
        </w:r>
        <w:r>
          <w:fldChar w:fldCharType="separate"/>
        </w:r>
        <w:r w:rsidR="00B340C9">
          <w:rPr>
            <w:noProof/>
          </w:rPr>
          <w:t>23</w:t>
        </w:r>
        <w:r>
          <w:rPr>
            <w:noProof/>
          </w:rPr>
          <w:fldChar w:fldCharType="end"/>
        </w:r>
      </w:p>
    </w:sdtContent>
  </w:sdt>
  <w:p w:rsidR="00A53877" w:rsidRDefault="00A5387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877" w:rsidRDefault="00A53877" w:rsidP="008079D4">
    <w:pPr>
      <w:pStyle w:val="stBilgi"/>
      <w:jc w:val="center"/>
    </w:pPr>
    <w:r>
      <w:rPr>
        <w:noProof/>
        <w:lang w:eastAsia="tr-TR"/>
      </w:rPr>
      <w:drawing>
        <wp:inline distT="0" distB="0" distL="0" distR="0" wp14:anchorId="716A2FE4" wp14:editId="11BC2349">
          <wp:extent cx="1914525" cy="657225"/>
          <wp:effectExtent l="0" t="0" r="9525" b="9525"/>
          <wp:docPr id="17" name="Resim 17"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rsidR="00A53877" w:rsidRPr="007219B5" w:rsidRDefault="00A53877" w:rsidP="008079D4">
    <w:pPr>
      <w:pStyle w:val="stBilgi"/>
    </w:pPr>
  </w:p>
  <w:p w:rsidR="00A53877" w:rsidRDefault="00A5387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D1E21"/>
    <w:multiLevelType w:val="hybridMultilevel"/>
    <w:tmpl w:val="47A847C2"/>
    <w:lvl w:ilvl="0" w:tplc="041F0015">
      <w:start w:val="5"/>
      <w:numFmt w:val="upperLetter"/>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15:restartNumberingAfterBreak="0">
    <w:nsid w:val="1F971151"/>
    <w:multiLevelType w:val="hybridMultilevel"/>
    <w:tmpl w:val="E3B40C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87473E"/>
    <w:multiLevelType w:val="hybridMultilevel"/>
    <w:tmpl w:val="4DFADDD2"/>
    <w:lvl w:ilvl="0" w:tplc="5224BE6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BE4F0A"/>
    <w:multiLevelType w:val="hybridMultilevel"/>
    <w:tmpl w:val="024463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4756F5B"/>
    <w:multiLevelType w:val="hybridMultilevel"/>
    <w:tmpl w:val="7B44848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49"/>
    <w:rsid w:val="00052674"/>
    <w:rsid w:val="00095CD5"/>
    <w:rsid w:val="000B30A4"/>
    <w:rsid w:val="000B3485"/>
    <w:rsid w:val="00135849"/>
    <w:rsid w:val="001A127D"/>
    <w:rsid w:val="001E0137"/>
    <w:rsid w:val="00252092"/>
    <w:rsid w:val="00255929"/>
    <w:rsid w:val="00270B37"/>
    <w:rsid w:val="003064DE"/>
    <w:rsid w:val="00360253"/>
    <w:rsid w:val="003874AC"/>
    <w:rsid w:val="003A0446"/>
    <w:rsid w:val="003C3B8C"/>
    <w:rsid w:val="003C6586"/>
    <w:rsid w:val="00444D99"/>
    <w:rsid w:val="00486741"/>
    <w:rsid w:val="004A26C0"/>
    <w:rsid w:val="004A6F50"/>
    <w:rsid w:val="004B5499"/>
    <w:rsid w:val="004D01C5"/>
    <w:rsid w:val="004F4F37"/>
    <w:rsid w:val="00520369"/>
    <w:rsid w:val="00524187"/>
    <w:rsid w:val="00526984"/>
    <w:rsid w:val="005D5287"/>
    <w:rsid w:val="00614018"/>
    <w:rsid w:val="0062487E"/>
    <w:rsid w:val="00642305"/>
    <w:rsid w:val="0069535A"/>
    <w:rsid w:val="00706DBE"/>
    <w:rsid w:val="007A4FB1"/>
    <w:rsid w:val="007C1EAB"/>
    <w:rsid w:val="008079D4"/>
    <w:rsid w:val="0084356D"/>
    <w:rsid w:val="00850EBF"/>
    <w:rsid w:val="00991A45"/>
    <w:rsid w:val="00992CCE"/>
    <w:rsid w:val="009C1F34"/>
    <w:rsid w:val="009D0273"/>
    <w:rsid w:val="009D753F"/>
    <w:rsid w:val="009F7EE8"/>
    <w:rsid w:val="00A02BF0"/>
    <w:rsid w:val="00A51BE9"/>
    <w:rsid w:val="00A53877"/>
    <w:rsid w:val="00A6349B"/>
    <w:rsid w:val="00B053F3"/>
    <w:rsid w:val="00B213CC"/>
    <w:rsid w:val="00B340C9"/>
    <w:rsid w:val="00B5188B"/>
    <w:rsid w:val="00C00B75"/>
    <w:rsid w:val="00C27B9F"/>
    <w:rsid w:val="00C80749"/>
    <w:rsid w:val="00C873F8"/>
    <w:rsid w:val="00CC021F"/>
    <w:rsid w:val="00CD5FCD"/>
    <w:rsid w:val="00D01ED8"/>
    <w:rsid w:val="00D0571B"/>
    <w:rsid w:val="00D37AD9"/>
    <w:rsid w:val="00D879CE"/>
    <w:rsid w:val="00E03DC9"/>
    <w:rsid w:val="00E34981"/>
    <w:rsid w:val="00E612D5"/>
    <w:rsid w:val="00EF31EE"/>
    <w:rsid w:val="00F32572"/>
    <w:rsid w:val="00F35DE3"/>
    <w:rsid w:val="00F76BFC"/>
    <w:rsid w:val="00F86E26"/>
    <w:rsid w:val="00FD2F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11588"/>
  <w15:docId w15:val="{D5B5BF83-B4BC-4C69-AD4F-CDAE9B44F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tr-TR" w:eastAsia="en-US" w:bidi="ar-SA"/>
      </w:rPr>
    </w:rPrDefault>
    <w:pPrDefault>
      <w:pPr>
        <w:spacing w:after="160" w:line="360" w:lineRule="auto"/>
        <w:ind w:firstLine="709"/>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35849"/>
    <w:pPr>
      <w:widowControl w:val="0"/>
      <w:spacing w:after="0" w:line="240" w:lineRule="auto"/>
      <w:ind w:firstLine="0"/>
    </w:pPr>
    <w:rPr>
      <w:rFonts w:asciiTheme="minorHAnsi" w:hAnsiTheme="minorHAnsi" w:cstheme="minorBidi"/>
      <w:sz w:val="22"/>
    </w:rPr>
  </w:style>
  <w:style w:type="paragraph" w:styleId="Balk2">
    <w:name w:val="heading 2"/>
    <w:basedOn w:val="Normal"/>
    <w:next w:val="Normal"/>
    <w:link w:val="Balk2Char"/>
    <w:uiPriority w:val="9"/>
    <w:semiHidden/>
    <w:unhideWhenUsed/>
    <w:qFormat/>
    <w:rsid w:val="000B30A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0B30A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1"/>
    <w:qFormat/>
    <w:rsid w:val="00135849"/>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1"/>
    <w:rsid w:val="00135849"/>
    <w:rPr>
      <w:rFonts w:eastAsia="Times New Roman" w:cstheme="minorBidi"/>
      <w:b/>
      <w:bCs/>
      <w:i/>
      <w:szCs w:val="24"/>
    </w:rPr>
  </w:style>
  <w:style w:type="paragraph" w:styleId="T1">
    <w:name w:val="toc 1"/>
    <w:basedOn w:val="Normal"/>
    <w:uiPriority w:val="39"/>
    <w:qFormat/>
    <w:rsid w:val="00135849"/>
    <w:pPr>
      <w:spacing w:before="138"/>
      <w:ind w:left="608" w:hanging="269"/>
    </w:pPr>
    <w:rPr>
      <w:rFonts w:ascii="Times New Roman" w:eastAsia="Times New Roman" w:hAnsi="Times New Roman"/>
      <w:b/>
      <w:bCs/>
    </w:rPr>
  </w:style>
  <w:style w:type="paragraph" w:styleId="T2">
    <w:name w:val="toc 2"/>
    <w:basedOn w:val="Normal"/>
    <w:uiPriority w:val="39"/>
    <w:qFormat/>
    <w:rsid w:val="00135849"/>
    <w:pPr>
      <w:spacing w:before="138"/>
      <w:ind w:left="778" w:hanging="221"/>
    </w:pPr>
    <w:rPr>
      <w:rFonts w:ascii="Times New Roman" w:eastAsia="Times New Roman" w:hAnsi="Times New Roman"/>
      <w:b/>
      <w:bCs/>
    </w:rPr>
  </w:style>
  <w:style w:type="character" w:styleId="Kpr">
    <w:name w:val="Hyperlink"/>
    <w:basedOn w:val="VarsaylanParagrafYazTipi"/>
    <w:uiPriority w:val="99"/>
    <w:unhideWhenUsed/>
    <w:rsid w:val="00135849"/>
    <w:rPr>
      <w:color w:val="0563C1" w:themeColor="hyperlink"/>
      <w:u w:val="single"/>
    </w:rPr>
  </w:style>
  <w:style w:type="paragraph" w:styleId="stBilgi">
    <w:name w:val="header"/>
    <w:basedOn w:val="Normal"/>
    <w:link w:val="stBilgiChar"/>
    <w:uiPriority w:val="99"/>
    <w:unhideWhenUsed/>
    <w:rsid w:val="00135849"/>
    <w:pPr>
      <w:tabs>
        <w:tab w:val="center" w:pos="4536"/>
        <w:tab w:val="right" w:pos="9072"/>
      </w:tabs>
    </w:pPr>
  </w:style>
  <w:style w:type="character" w:customStyle="1" w:styleId="stBilgiChar">
    <w:name w:val="Üst Bilgi Char"/>
    <w:basedOn w:val="VarsaylanParagrafYazTipi"/>
    <w:link w:val="stBilgi"/>
    <w:uiPriority w:val="99"/>
    <w:rsid w:val="00135849"/>
    <w:rPr>
      <w:rFonts w:asciiTheme="minorHAnsi" w:hAnsiTheme="minorHAnsi" w:cstheme="minorBidi"/>
      <w:sz w:val="22"/>
    </w:rPr>
  </w:style>
  <w:style w:type="paragraph" w:styleId="AltBilgi">
    <w:name w:val="footer"/>
    <w:basedOn w:val="Normal"/>
    <w:link w:val="AltBilgiChar"/>
    <w:uiPriority w:val="99"/>
    <w:unhideWhenUsed/>
    <w:rsid w:val="00135849"/>
    <w:pPr>
      <w:tabs>
        <w:tab w:val="center" w:pos="4536"/>
        <w:tab w:val="right" w:pos="9072"/>
      </w:tabs>
    </w:pPr>
  </w:style>
  <w:style w:type="character" w:customStyle="1" w:styleId="AltBilgiChar">
    <w:name w:val="Alt Bilgi Char"/>
    <w:basedOn w:val="VarsaylanParagrafYazTipi"/>
    <w:link w:val="AltBilgi"/>
    <w:uiPriority w:val="99"/>
    <w:rsid w:val="00135849"/>
    <w:rPr>
      <w:rFonts w:asciiTheme="minorHAnsi" w:hAnsiTheme="minorHAnsi" w:cstheme="minorBidi"/>
      <w:sz w:val="22"/>
    </w:rPr>
  </w:style>
  <w:style w:type="paragraph" w:styleId="ListeParagraf">
    <w:name w:val="List Paragraph"/>
    <w:basedOn w:val="Normal"/>
    <w:uiPriority w:val="34"/>
    <w:qFormat/>
    <w:rsid w:val="000B30A4"/>
    <w:pPr>
      <w:widowControl/>
      <w:ind w:left="720"/>
      <w:contextualSpacing/>
    </w:pPr>
    <w:rPr>
      <w:rFonts w:eastAsiaTheme="minorEastAsia"/>
      <w:sz w:val="24"/>
      <w:szCs w:val="24"/>
    </w:rPr>
  </w:style>
  <w:style w:type="character" w:customStyle="1" w:styleId="Balk2Char">
    <w:name w:val="Başlık 2 Char"/>
    <w:basedOn w:val="VarsaylanParagrafYazTipi"/>
    <w:link w:val="Balk2"/>
    <w:uiPriority w:val="9"/>
    <w:semiHidden/>
    <w:rsid w:val="000B30A4"/>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0B30A4"/>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unhideWhenUsed/>
    <w:rsid w:val="000B30A4"/>
    <w:pPr>
      <w:widowControl/>
      <w:spacing w:before="100" w:beforeAutospacing="1" w:after="100" w:afterAutospacing="1"/>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079D4"/>
    <w:pPr>
      <w:spacing w:after="0" w:line="240" w:lineRule="auto"/>
      <w:ind w:firstLine="0"/>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14018"/>
    <w:rPr>
      <w:rFonts w:ascii="Tahoma" w:hAnsi="Tahoma" w:cs="Tahoma"/>
      <w:sz w:val="16"/>
      <w:szCs w:val="16"/>
    </w:rPr>
  </w:style>
  <w:style w:type="character" w:customStyle="1" w:styleId="BalonMetniChar">
    <w:name w:val="Balon Metni Char"/>
    <w:basedOn w:val="VarsaylanParagrafYazTipi"/>
    <w:link w:val="BalonMetni"/>
    <w:uiPriority w:val="99"/>
    <w:semiHidden/>
    <w:rsid w:val="00614018"/>
    <w:rPr>
      <w:rFonts w:ascii="Tahoma" w:hAnsi="Tahoma" w:cs="Tahoma"/>
      <w:sz w:val="16"/>
      <w:szCs w:val="16"/>
    </w:rPr>
  </w:style>
  <w:style w:type="character" w:styleId="zlenenKpr">
    <w:name w:val="FollowedHyperlink"/>
    <w:basedOn w:val="VarsaylanParagrafYazTipi"/>
    <w:uiPriority w:val="99"/>
    <w:semiHidden/>
    <w:unhideWhenUsed/>
    <w:rsid w:val="00850EBF"/>
    <w:rPr>
      <w:color w:val="954F72" w:themeColor="followedHyperlink"/>
      <w:u w:val="single"/>
    </w:rPr>
  </w:style>
  <w:style w:type="paragraph" w:customStyle="1" w:styleId="Default">
    <w:name w:val="Default"/>
    <w:rsid w:val="00A53877"/>
    <w:pPr>
      <w:autoSpaceDE w:val="0"/>
      <w:autoSpaceDN w:val="0"/>
      <w:adjustRightInd w:val="0"/>
      <w:spacing w:after="0" w:line="240" w:lineRule="auto"/>
      <w:ind w:firstLine="0"/>
    </w:pPr>
    <w:rPr>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4129">
      <w:bodyDiv w:val="1"/>
      <w:marLeft w:val="0"/>
      <w:marRight w:val="0"/>
      <w:marTop w:val="0"/>
      <w:marBottom w:val="0"/>
      <w:divBdr>
        <w:top w:val="none" w:sz="0" w:space="0" w:color="auto"/>
        <w:left w:val="none" w:sz="0" w:space="0" w:color="auto"/>
        <w:bottom w:val="none" w:sz="0" w:space="0" w:color="auto"/>
        <w:right w:val="none" w:sz="0" w:space="0" w:color="auto"/>
      </w:divBdr>
    </w:div>
    <w:div w:id="58086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astamonu.edu.tr/index.php/tr/arastirma-ve-uygulama-merkezleri/icsu/yonetimkurulu" TargetMode="External"/><Relationship Id="rId21" Type="http://schemas.openxmlformats.org/officeDocument/2006/relationships/hyperlink" Target="https://veteriner.kastamonu.edu.tr/index.php/tr/ic-kontrol" TargetMode="External"/><Relationship Id="rId34" Type="http://schemas.openxmlformats.org/officeDocument/2006/relationships/hyperlink" Target="https://erasmus.kastamonu.edu.tr/" TargetMode="External"/><Relationship Id="rId42" Type="http://schemas.openxmlformats.org/officeDocument/2006/relationships/hyperlink" Target="https://tto.kastamonu.edu.tr/index.php/tr/" TargetMode="External"/><Relationship Id="rId47" Type="http://schemas.openxmlformats.org/officeDocument/2006/relationships/hyperlink" Target="https://kddb.kastamonu.edu.tr" TargetMode="External"/><Relationship Id="rId50" Type="http://schemas.openxmlformats.org/officeDocument/2006/relationships/hyperlink" Target="http://abis.kastamonu.edu.tr/web/index.xhtml" TargetMode="External"/><Relationship Id="rId55" Type="http://schemas.openxmlformats.org/officeDocument/2006/relationships/hyperlink" Target="https://www.kastamonu.edu.tr/index.php/tr/universitemiz-tr/kurum-felsefesi-tr" TargetMode="External"/><Relationship Id="rId63" Type="http://schemas.openxmlformats.org/officeDocument/2006/relationships/image" Target="media/image3.png"/><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veteriner.kastamonu.edu.tr/index.php/tr/bilgi-sistemleri/haberler-tr/3117-anatomi-ii-dersi-kapsamindaki-teknik-gezi" TargetMode="External"/><Relationship Id="rId29" Type="http://schemas.openxmlformats.org/officeDocument/2006/relationships/hyperlink" Target="https://veteriner.kastamonu.edu.tr/index.php/tr/ic-kontrol/komisyonlar" TargetMode="External"/><Relationship Id="rId11" Type="http://schemas.openxmlformats.org/officeDocument/2006/relationships/footer" Target="footer2.xml"/><Relationship Id="rId24" Type="http://schemas.openxmlformats.org/officeDocument/2006/relationships/hyperlink" Target="https://veteriner.kastamonu.edu.tr/index.php/tr/ic-kontrol" TargetMode="External"/><Relationship Id="rId32" Type="http://schemas.openxmlformats.org/officeDocument/2006/relationships/hyperlink" Target="https://www.osym.gov.tr/TR,16889/2019-yks-yerlestirme-sonuclarina-iliskin-sayisal-bilgiler.html" TargetMode="External"/><Relationship Id="rId37" Type="http://schemas.openxmlformats.org/officeDocument/2006/relationships/hyperlink" Target="https://www.kastamonu.edu.tr/index.php/tr/koordinatorlukler/uluslararasi-ogrenciler/duyurular" TargetMode="External"/><Relationship Id="rId40" Type="http://schemas.openxmlformats.org/officeDocument/2006/relationships/hyperlink" Target="https://veteriner.kastamonu.edu.tr/index.php/tr/ic-kontrol/komisyonlar" TargetMode="External"/><Relationship Id="rId45" Type="http://schemas.openxmlformats.org/officeDocument/2006/relationships/hyperlink" Target="https://tto.kastamonu.edu.tr/index.php/tr/" TargetMode="External"/><Relationship Id="rId53" Type="http://schemas.openxmlformats.org/officeDocument/2006/relationships/hyperlink" Target="https://www.kastamonu.edu.tr/index.php/tr/menu-stratejik-planlama" TargetMode="External"/><Relationship Id="rId58" Type="http://schemas.openxmlformats.org/officeDocument/2006/relationships/hyperlink" Target="https://veteriner.kastamonu.edu.tr/index.php/tr/ic-kontrol/komisyonlar" TargetMode="External"/><Relationship Id="rId66" Type="http://schemas.openxmlformats.org/officeDocument/2006/relationships/hyperlink" Target="https://www.kastamonu.edu.tr/index.php/tr/bilgi/haberler-tr" TargetMode="External"/><Relationship Id="rId5" Type="http://schemas.openxmlformats.org/officeDocument/2006/relationships/footnotes" Target="footnotes.xml"/><Relationship Id="rId61" Type="http://schemas.openxmlformats.org/officeDocument/2006/relationships/hyperlink" Target="https://veteriner.kastamonu.edu.tr/index.php/tr/ic-kontrol/komisyonlar" TargetMode="External"/><Relationship Id="rId19" Type="http://schemas.openxmlformats.org/officeDocument/2006/relationships/hyperlink" Target="https://veteriner.kastamonu.edu.tr/images/2018_Veteriner_Fak%C3%BCltesi_Faaliyet_Raporu.pdf" TargetMode="External"/><Relationship Id="rId14" Type="http://schemas.openxmlformats.org/officeDocument/2006/relationships/hyperlink" Target="https://veteriner.kastamonu.edu.tr/index.php/tr/fakultemiz/misyon-vizyon" TargetMode="External"/><Relationship Id="rId22" Type="http://schemas.openxmlformats.org/officeDocument/2006/relationships/hyperlink" Target="https://veteriner.kastamonu.edu.tr/index.php/tr/fakultemiz/personel/akademik-personel" TargetMode="External"/><Relationship Id="rId27" Type="http://schemas.openxmlformats.org/officeDocument/2006/relationships/hyperlink" Target="https://sagbe.kastamonu.edu.tr/index.php/tr/enstitumuz/yonetim/yonetim-kurulu" TargetMode="External"/><Relationship Id="rId30" Type="http://schemas.openxmlformats.org/officeDocument/2006/relationships/hyperlink" Target="https://obs.kastamonu.edu.tr/oibs/bologna/start.aspx?gkm=0572366723779831111311033222832194322183547534416354853442831107388403333037700387763523035485355753667232240" TargetMode="External"/><Relationship Id="rId35" Type="http://schemas.openxmlformats.org/officeDocument/2006/relationships/hyperlink" Target="https://www.kastamonu.edu.tr/index.php/tr/koordinatorlukler/farabi-degisim-programi/duyurular" TargetMode="External"/><Relationship Id="rId43" Type="http://schemas.openxmlformats.org/officeDocument/2006/relationships/hyperlink" Target="https://www.kastamonu.edu.tr/index.php/tr/menu-stratejik-planlama" TargetMode="External"/><Relationship Id="rId48" Type="http://schemas.openxmlformats.org/officeDocument/2006/relationships/hyperlink" Target="https://kastamonu.edu.tr/index.php/tr/menu-etik-kurul-hadyek" TargetMode="External"/><Relationship Id="rId56" Type="http://schemas.openxmlformats.org/officeDocument/2006/relationships/hyperlink" Target="https://www.kastamonu.edu.tr/index.php/tr/menu-stratejik-planlama" TargetMode="External"/><Relationship Id="rId64" Type="http://schemas.openxmlformats.org/officeDocument/2006/relationships/hyperlink" Target="https://www.mevzuat.gov.tr/MevzuatMetin/1.5.2547.pdf" TargetMode="External"/><Relationship Id="rId8" Type="http://schemas.openxmlformats.org/officeDocument/2006/relationships/header" Target="header1.xml"/><Relationship Id="rId51" Type="http://schemas.openxmlformats.org/officeDocument/2006/relationships/hyperlink" Target="http://abis.kastamonu.edu.tr/web/index.xhtml" TargetMode="External"/><Relationship Id="rId3" Type="http://schemas.openxmlformats.org/officeDocument/2006/relationships/settings" Target="settings.xml"/><Relationship Id="rId12" Type="http://schemas.openxmlformats.org/officeDocument/2006/relationships/hyperlink" Target="mailto:veteriner@kastamonu.edu.tr" TargetMode="External"/><Relationship Id="rId17" Type="http://schemas.openxmlformats.org/officeDocument/2006/relationships/hyperlink" Target="https://veteriner.kastamonu.edu.tr/index.php/tr/fakultemiz/personel/akademik-personel" TargetMode="External"/><Relationship Id="rId25" Type="http://schemas.openxmlformats.org/officeDocument/2006/relationships/hyperlink" Target="https://www.kastamonu.edu.tr/index.php/tr/menu-etik-kurul-hadyek" TargetMode="External"/><Relationship Id="rId33" Type="http://schemas.openxmlformats.org/officeDocument/2006/relationships/hyperlink" Target="https://www.kastamonu.edu.tr/images/dokumanlar/idaribirimler/ogrenciisleri/egitim_ogretim_yonetmeligi_08012014.pdf" TargetMode="External"/><Relationship Id="rId38" Type="http://schemas.openxmlformats.org/officeDocument/2006/relationships/hyperlink" Target="https://obs.kastamonu.edu.tr/oibs/bologna/start.aspx?gkm=0816388003220236684333453886437707344563523036582344603111232240" TargetMode="External"/><Relationship Id="rId46" Type="http://schemas.openxmlformats.org/officeDocument/2006/relationships/hyperlink" Target="http://merlab.kastamonu.edu.tr" TargetMode="External"/><Relationship Id="rId59" Type="http://schemas.openxmlformats.org/officeDocument/2006/relationships/hyperlink" Target="https://veteriner.kastamonu.edu.tr/index.php/tr/bilgi-sistemleri/haberler-tr/3140-ev-ve-sus-hayvan-satisi-yapanlara-yonelik-egitim-verildi" TargetMode="External"/><Relationship Id="rId67" Type="http://schemas.openxmlformats.org/officeDocument/2006/relationships/fontTable" Target="fontTable.xml"/><Relationship Id="rId20" Type="http://schemas.openxmlformats.org/officeDocument/2006/relationships/hyperlink" Target="https://veteriner.kastamonu.edu.tr/index.php/tr/bilgi-sistemleri/haberler-tr/3117-anatomi-ii-dersi-kapsamindaki-teknik-gezi" TargetMode="External"/><Relationship Id="rId41" Type="http://schemas.openxmlformats.org/officeDocument/2006/relationships/hyperlink" Target="https://kubap.kastamonu.edu.tr/index.php/mevzuat" TargetMode="External"/><Relationship Id="rId54" Type="http://schemas.openxmlformats.org/officeDocument/2006/relationships/hyperlink" Target="https://kubap.kastamonu.edu.tr/index.php/mevzuat" TargetMode="External"/><Relationship Id="rId62" Type="http://schemas.openxmlformats.org/officeDocument/2006/relationships/hyperlink" Target="https://www.kastamonu.edu.tr/index.php/tr/menu-stratejik-planlam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eteriner.kastamonu.edu.tr/index.php/tr/bilgi-sistemleri/haberler-tr/2831-fakultemizin-ilk-ogrencileri-2018-2019-egitim-ogretim-yili-guz-doneminde-egitim-ogretime-baslamistir" TargetMode="External"/><Relationship Id="rId23" Type="http://schemas.openxmlformats.org/officeDocument/2006/relationships/hyperlink" Target="https://veteriner.kastamonu.edu.tr/index.php/tr/ic-kontrol/komisyonlar" TargetMode="External"/><Relationship Id="rId28" Type="http://schemas.openxmlformats.org/officeDocument/2006/relationships/hyperlink" Target="https://veteriner.kastamonu.edu.tr/index.php/tr/ic-kontrol/koordinatorlukler" TargetMode="External"/><Relationship Id="rId36" Type="http://schemas.openxmlformats.org/officeDocument/2006/relationships/hyperlink" Target="https://www.kastamonu.edu.tr/index.php/tr/koordinatorlukler/mevlana-degisim-programi" TargetMode="External"/><Relationship Id="rId49" Type="http://schemas.openxmlformats.org/officeDocument/2006/relationships/hyperlink" Target="https://kastamonu.edu.tr/index.php/tr/menu-pdb-mevzuat-tr" TargetMode="External"/><Relationship Id="rId57" Type="http://schemas.openxmlformats.org/officeDocument/2006/relationships/hyperlink" Target="https://veteriner.kastamonu.edu.tr/index.php/tr/bilgi-sistemleri/haberler-tr" TargetMode="External"/><Relationship Id="rId10" Type="http://schemas.openxmlformats.org/officeDocument/2006/relationships/header" Target="header2.xml"/><Relationship Id="rId31" Type="http://schemas.openxmlformats.org/officeDocument/2006/relationships/hyperlink" Target="https://www.osym.gov.tr/TR,15288/2018-yks-yerlestirme-sonuclarina-iliskin-sayisal-bilgiler.html" TargetMode="External"/><Relationship Id="rId44" Type="http://schemas.openxmlformats.org/officeDocument/2006/relationships/hyperlink" Target="https://kubap.kastamonu.edu.tr/index.php/mevzuat" TargetMode="External"/><Relationship Id="rId52" Type="http://schemas.openxmlformats.org/officeDocument/2006/relationships/hyperlink" Target="https://www.kastamonu.edu.tr/index.php/tr/menu-stratejik-planlama" TargetMode="External"/><Relationship Id="rId60" Type="http://schemas.openxmlformats.org/officeDocument/2006/relationships/hyperlink" Target="https://veteriner.kastamonu.edu.tr/index.php/tr/ic-kontrol/komisyonlar" TargetMode="External"/><Relationship Id="rId65" Type="http://schemas.openxmlformats.org/officeDocument/2006/relationships/hyperlink" Target="https://obs.kastamonu.edu.tr"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veteriner.kastamonu.edu.tr/index.php/tr/iletisim" TargetMode="External"/><Relationship Id="rId18" Type="http://schemas.openxmlformats.org/officeDocument/2006/relationships/hyperlink" Target="https://veteriner.kastamonu.edu.tr/index.php/tr/bilgi-sistemleri/haberler-tr/3140-ev-ve-sus-hayvan-satisi-yapanlara-yonelik-egitim-verildi" TargetMode="External"/><Relationship Id="rId39" Type="http://schemas.openxmlformats.org/officeDocument/2006/relationships/hyperlink" Target="https://www.kastamonu.edu.tr/images/dokumanlar/idaribirimler/personel/Mevzuat/Y%C3%B6nerge_Revize_-_27-12-20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23</Pages>
  <Words>6862</Words>
  <Characters>39117</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EMEL TIFTIK</cp:lastModifiedBy>
  <cp:revision>31</cp:revision>
  <dcterms:created xsi:type="dcterms:W3CDTF">2020-01-28T07:50:00Z</dcterms:created>
  <dcterms:modified xsi:type="dcterms:W3CDTF">2020-01-31T07:34:00Z</dcterms:modified>
</cp:coreProperties>
</file>